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rPr>
      </w:pPr>
      <w:r w:rsidDel="00000000" w:rsidR="00000000" w:rsidRPr="00000000">
        <w:rPr>
          <w:b w:val="1"/>
        </w:rPr>
        <w:drawing>
          <wp:anchor allowOverlap="1" behindDoc="0" distB="114300" distT="114300" distL="114300" distR="114300" hidden="0" layoutInCell="1" locked="0" relativeHeight="0" simplePos="0">
            <wp:simplePos x="0" y="0"/>
            <wp:positionH relativeFrom="page">
              <wp:posOffset>3228975</wp:posOffset>
            </wp:positionH>
            <wp:positionV relativeFrom="page">
              <wp:posOffset>389607</wp:posOffset>
            </wp:positionV>
            <wp:extent cx="1309688" cy="733699"/>
            <wp:effectExtent b="0" l="0" r="0" t="0"/>
            <wp:wrapSquare wrapText="bothSides" distB="114300" distT="114300" distL="114300" distR="114300"/>
            <wp:docPr id="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09688" cy="733699"/>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0" w:line="240" w:lineRule="auto"/>
        <w:jc w:val="center"/>
        <w:rPr>
          <w:b w:val="1"/>
        </w:rPr>
      </w:pPr>
      <w:r w:rsidDel="00000000" w:rsidR="00000000" w:rsidRPr="00000000">
        <w:rPr>
          <w:rtl w:val="0"/>
        </w:rPr>
      </w:r>
    </w:p>
    <w:p w:rsidR="00000000" w:rsidDel="00000000" w:rsidP="00000000" w:rsidRDefault="00000000" w:rsidRPr="00000000" w14:paraId="00000003">
      <w:pPr>
        <w:spacing w:after="0" w:line="240" w:lineRule="auto"/>
        <w:ind w:left="0" w:firstLine="0"/>
        <w:jc w:val="center"/>
        <w:rPr>
          <w:b w:val="1"/>
        </w:rPr>
      </w:pPr>
      <w:r w:rsidDel="00000000" w:rsidR="00000000" w:rsidRPr="00000000">
        <w:rPr>
          <w:b w:val="1"/>
          <w:rtl w:val="0"/>
        </w:rPr>
        <w:t xml:space="preserve">PUBLIC NOTICE</w:t>
      </w:r>
    </w:p>
    <w:p w:rsidR="00000000" w:rsidDel="00000000" w:rsidP="00000000" w:rsidRDefault="00000000" w:rsidRPr="00000000" w14:paraId="00000004">
      <w:pPr>
        <w:spacing w:after="0" w:line="240" w:lineRule="auto"/>
        <w:jc w:val="center"/>
        <w:rPr>
          <w:b w:val="1"/>
          <w:u w:val="single"/>
        </w:rPr>
      </w:pPr>
      <w:r w:rsidDel="00000000" w:rsidR="00000000" w:rsidRPr="00000000">
        <w:rPr>
          <w:b w:val="1"/>
          <w:u w:val="single"/>
          <w:rtl w:val="0"/>
        </w:rPr>
        <w:t xml:space="preserve">Cultural Service Grant Program Committee</w:t>
      </w:r>
    </w:p>
    <w:p w:rsidR="00000000" w:rsidDel="00000000" w:rsidP="00000000" w:rsidRDefault="00000000" w:rsidRPr="00000000" w14:paraId="00000005">
      <w:pPr>
        <w:spacing w:after="0" w:line="240" w:lineRule="auto"/>
        <w:jc w:val="center"/>
        <w:rPr>
          <w:b w:val="1"/>
        </w:rPr>
      </w:pPr>
      <w:r w:rsidDel="00000000" w:rsidR="00000000" w:rsidRPr="00000000">
        <w:rPr>
          <w:b w:val="1"/>
          <w:rtl w:val="0"/>
        </w:rPr>
        <w:t xml:space="preserve">IN-PERSON MEETING NOTICE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07">
      <w:pPr>
        <w:spacing w:after="0" w:line="240" w:lineRule="auto"/>
        <w:jc w:val="both"/>
        <w:rPr>
          <w:b w:val="1"/>
        </w:rPr>
      </w:pPr>
      <w:r w:rsidDel="00000000" w:rsidR="00000000" w:rsidRPr="00000000">
        <w:rPr>
          <w:rtl w:val="0"/>
        </w:rPr>
        <w:t xml:space="preserve">Notice is hereby given that the</w:t>
      </w:r>
      <w:r w:rsidDel="00000000" w:rsidR="00000000" w:rsidRPr="00000000">
        <w:rPr>
          <w:b w:val="1"/>
          <w:rtl w:val="0"/>
        </w:rPr>
        <w:t xml:space="preserve"> </w:t>
      </w:r>
      <w:r w:rsidDel="00000000" w:rsidR="00000000" w:rsidRPr="00000000">
        <w:rPr>
          <w:b w:val="1"/>
          <w:u w:val="single"/>
          <w:rtl w:val="0"/>
        </w:rPr>
        <w:t xml:space="preserve">Cultural Service Grant Program Committee</w:t>
      </w:r>
      <w:r w:rsidDel="00000000" w:rsidR="00000000" w:rsidRPr="00000000">
        <w:rPr>
          <w:b w:val="1"/>
          <w:rtl w:val="0"/>
        </w:rPr>
        <w:t xml:space="preserve"> </w:t>
      </w:r>
      <w:r w:rsidDel="00000000" w:rsidR="00000000" w:rsidRPr="00000000">
        <w:rPr>
          <w:rtl w:val="0"/>
        </w:rPr>
        <w:t xml:space="preserve">will meet in person </w:t>
      </w:r>
      <w:r w:rsidDel="00000000" w:rsidR="00000000" w:rsidRPr="00000000">
        <w:rPr>
          <w:b w:val="1"/>
          <w:rtl w:val="0"/>
        </w:rPr>
        <w:t xml:space="preserve">on </w:t>
      </w:r>
      <w:r w:rsidDel="00000000" w:rsidR="00000000" w:rsidRPr="00000000">
        <w:rPr>
          <w:b w:val="1"/>
          <w:u w:val="single"/>
          <w:rtl w:val="0"/>
        </w:rPr>
        <w:t xml:space="preserve">Thursday, December 1, 2022</w:t>
      </w:r>
      <w:r w:rsidDel="00000000" w:rsidR="00000000" w:rsidRPr="00000000">
        <w:rPr>
          <w:b w:val="1"/>
          <w:rtl w:val="0"/>
        </w:rPr>
        <w:t xml:space="preserve">, at </w:t>
      </w:r>
      <w:r w:rsidDel="00000000" w:rsidR="00000000" w:rsidRPr="00000000">
        <w:rPr>
          <w:b w:val="1"/>
          <w:u w:val="single"/>
          <w:rtl w:val="0"/>
        </w:rPr>
        <w:t xml:space="preserve">4:30 PM.</w:t>
      </w:r>
      <w:r w:rsidDel="00000000" w:rsidR="00000000" w:rsidRPr="00000000">
        <w:rPr>
          <w:b w:val="1"/>
          <w:rtl w:val="0"/>
        </w:rPr>
        <w:t xml:space="preserve"> </w:t>
      </w:r>
      <w:r w:rsidDel="00000000" w:rsidR="00000000" w:rsidRPr="00000000">
        <w:rPr>
          <w:rtl w:val="0"/>
        </w:rPr>
        <w:t xml:space="preserve">This meeting is offered in-person at </w:t>
      </w:r>
      <w:r w:rsidDel="00000000" w:rsidR="00000000" w:rsidRPr="00000000">
        <w:rPr>
          <w:b w:val="1"/>
          <w:u w:val="single"/>
          <w:rtl w:val="0"/>
        </w:rPr>
        <w:t xml:space="preserve">The Jessie Ball duPont Center at 40 East Adams Street, Roof Top Garden (Third Floor</w:t>
      </w:r>
      <w:r w:rsidDel="00000000" w:rsidR="00000000" w:rsidRPr="00000000">
        <w:rPr>
          <w:b w:val="1"/>
          <w:rtl w:val="0"/>
        </w:rPr>
        <w:t xml:space="preserve">). </w:t>
      </w:r>
      <w:r w:rsidDel="00000000" w:rsidR="00000000" w:rsidRPr="00000000">
        <w:rPr>
          <w:rtl w:val="0"/>
        </w:rPr>
        <w:t xml:space="preserve">The public is invited to attend this meeting in-person at </w:t>
      </w:r>
      <w:r w:rsidDel="00000000" w:rsidR="00000000" w:rsidRPr="00000000">
        <w:rPr>
          <w:b w:val="1"/>
          <w:u w:val="single"/>
          <w:rtl w:val="0"/>
        </w:rPr>
        <w:t xml:space="preserve">The Jessie Ball duPont Center at 40 East Adams Street, Roof Top Garden (Third Floor</w:t>
      </w:r>
      <w:r w:rsidDel="00000000" w:rsidR="00000000" w:rsidRPr="00000000">
        <w:rPr>
          <w:b w:val="1"/>
          <w:rtl w:val="0"/>
        </w:rPr>
        <w:t xml:space="preserve">).</w:t>
      </w:r>
    </w:p>
    <w:p w:rsidR="00000000" w:rsidDel="00000000" w:rsidP="00000000" w:rsidRDefault="00000000" w:rsidRPr="00000000" w14:paraId="00000008">
      <w:pPr>
        <w:spacing w:after="0" w:line="240" w:lineRule="auto"/>
        <w:jc w:val="both"/>
        <w:rPr>
          <w:b w:val="1"/>
        </w:rPr>
      </w:pPr>
      <w:r w:rsidDel="00000000" w:rsidR="00000000" w:rsidRPr="00000000">
        <w:rPr>
          <w:rtl w:val="0"/>
        </w:rPr>
      </w:r>
    </w:p>
    <w:p w:rsidR="00000000" w:rsidDel="00000000" w:rsidP="00000000" w:rsidRDefault="00000000" w:rsidRPr="00000000" w14:paraId="00000009">
      <w:pPr>
        <w:spacing w:after="0" w:line="240" w:lineRule="auto"/>
        <w:jc w:val="both"/>
        <w:rPr/>
      </w:pPr>
      <w:r w:rsidDel="00000000" w:rsidR="00000000" w:rsidRPr="00000000">
        <w:rPr>
          <w:rtl w:val="0"/>
        </w:rPr>
        <w:t xml:space="preserve">Pursuant to City of Jacksonville Emergency Executive Proclamation Number 2020-009, masks and social distancing will be required at the physical meeting place.</w:t>
      </w:r>
    </w:p>
    <w:p w:rsidR="00000000" w:rsidDel="00000000" w:rsidP="00000000" w:rsidRDefault="00000000" w:rsidRPr="00000000" w14:paraId="0000000A">
      <w:pPr>
        <w:spacing w:after="0" w:line="240" w:lineRule="auto"/>
        <w:jc w:val="both"/>
        <w:rPr/>
      </w:pPr>
      <w:r w:rsidDel="00000000" w:rsidR="00000000" w:rsidRPr="00000000">
        <w:rPr>
          <w:rtl w:val="0"/>
        </w:rPr>
      </w:r>
    </w:p>
    <w:p w:rsidR="00000000" w:rsidDel="00000000" w:rsidP="00000000" w:rsidRDefault="00000000" w:rsidRPr="00000000" w14:paraId="0000000B">
      <w:pPr>
        <w:spacing w:after="0" w:line="240" w:lineRule="auto"/>
        <w:jc w:val="both"/>
        <w:rPr/>
      </w:pPr>
      <w:r w:rsidDel="00000000" w:rsidR="00000000" w:rsidRPr="00000000">
        <w:rPr>
          <w:rtl w:val="0"/>
        </w:rPr>
        <w:t xml:space="preserve">Persons attending this meeting in-person will be given an opportunity to provide public comment during the designated public comment period.  Interested persons who cannot attend the meeting either in-person, but who wish to submit public comments to be read during the public comment period of the meeting regarding any matter on the agenda for consideration at the meeting may do so by emailing </w:t>
      </w:r>
      <w:r w:rsidDel="00000000" w:rsidR="00000000" w:rsidRPr="00000000">
        <w:rPr>
          <w:b w:val="1"/>
          <w:u w:val="single"/>
          <w:rtl w:val="0"/>
        </w:rPr>
        <w:t xml:space="preserve">Ashley Wolfe</w:t>
      </w:r>
      <w:r w:rsidDel="00000000" w:rsidR="00000000" w:rsidRPr="00000000">
        <w:rPr>
          <w:rtl w:val="0"/>
        </w:rPr>
        <w:t xml:space="preserve"> no later than </w:t>
      </w:r>
      <w:r w:rsidDel="00000000" w:rsidR="00000000" w:rsidRPr="00000000">
        <w:rPr>
          <w:b w:val="1"/>
          <w:u w:val="single"/>
          <w:rtl w:val="0"/>
        </w:rPr>
        <w:t xml:space="preserve">8:30 AM </w:t>
      </w:r>
      <w:r w:rsidDel="00000000" w:rsidR="00000000" w:rsidRPr="00000000">
        <w:rPr>
          <w:rtl w:val="0"/>
        </w:rPr>
        <w:t xml:space="preserve">on the day of the meeting.   </w:t>
      </w:r>
    </w:p>
    <w:p w:rsidR="00000000" w:rsidDel="00000000" w:rsidP="00000000" w:rsidRDefault="00000000" w:rsidRPr="00000000" w14:paraId="0000000C">
      <w:pPr>
        <w:spacing w:after="0" w:line="240" w:lineRule="auto"/>
        <w:jc w:val="both"/>
        <w:rPr/>
      </w:pPr>
      <w:r w:rsidDel="00000000" w:rsidR="00000000" w:rsidRPr="00000000">
        <w:rPr>
          <w:rtl w:val="0"/>
        </w:rPr>
        <w:t xml:space="preserve">    </w:t>
      </w:r>
    </w:p>
    <w:p w:rsidR="00000000" w:rsidDel="00000000" w:rsidP="00000000" w:rsidRDefault="00000000" w:rsidRPr="00000000" w14:paraId="0000000D">
      <w:pPr>
        <w:spacing w:after="0" w:line="240" w:lineRule="auto"/>
        <w:rPr/>
      </w:pPr>
      <w:r w:rsidDel="00000000" w:rsidR="00000000" w:rsidRPr="00000000">
        <w:rPr>
          <w:rtl w:val="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V(904) 255-5466, TTY-(904) 255-5476, or email your request to</w:t>
      </w:r>
      <w:r w:rsidDel="00000000" w:rsidR="00000000" w:rsidRPr="00000000">
        <w:rPr>
          <w:i w:val="1"/>
          <w:rtl w:val="0"/>
        </w:rPr>
        <w:t xml:space="preserve"> </w:t>
      </w:r>
      <w:hyperlink r:id="rId8">
        <w:r w:rsidDel="00000000" w:rsidR="00000000" w:rsidRPr="00000000">
          <w:rPr>
            <w:rFonts w:ascii="Calibri" w:cs="Calibri" w:eastAsia="Calibri" w:hAnsi="Calibri"/>
            <w:u w:val="single"/>
            <w:rtl w:val="0"/>
          </w:rPr>
          <w:t xml:space="preserve">karat@coj.net</w:t>
        </w:r>
      </w:hyperlink>
      <w:r w:rsidDel="00000000" w:rsidR="00000000" w:rsidRPr="00000000">
        <w:rPr>
          <w:rtl w:val="0"/>
        </w:rPr>
        <w:t xml:space="preserve">. </w:t>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jc w:val="both"/>
        <w:rPr/>
      </w:pPr>
      <w:r w:rsidDel="00000000" w:rsidR="00000000" w:rsidRPr="00000000">
        <w:rPr>
          <w:rtl w:val="0"/>
        </w:rPr>
        <w:t xml:space="preserve">Please contact  Ashley Wolfe, by telephone at </w:t>
      </w:r>
      <w:r w:rsidDel="00000000" w:rsidR="00000000" w:rsidRPr="00000000">
        <w:rPr>
          <w:b w:val="1"/>
          <w:u w:val="single"/>
          <w:rtl w:val="0"/>
        </w:rPr>
        <w:t xml:space="preserve">(904) 962-6201</w:t>
      </w:r>
      <w:r w:rsidDel="00000000" w:rsidR="00000000" w:rsidRPr="00000000">
        <w:rPr>
          <w:rtl w:val="0"/>
        </w:rPr>
        <w:t xml:space="preserve"> or by email at </w:t>
      </w:r>
      <w:r w:rsidDel="00000000" w:rsidR="00000000" w:rsidRPr="00000000">
        <w:rPr>
          <w:b w:val="1"/>
          <w:u w:val="single"/>
          <w:rtl w:val="0"/>
        </w:rPr>
        <w:t xml:space="preserve">Ashley@culturalcouncil.org</w:t>
      </w:r>
      <w:r w:rsidDel="00000000" w:rsidR="00000000" w:rsidRPr="00000000">
        <w:rPr>
          <w:rtl w:val="0"/>
        </w:rPr>
        <w:t xml:space="preserve"> if you have any questions regarding this notice or if you experience technical difficulties during the meeting.</w:t>
      </w:r>
    </w:p>
    <w:p w:rsidR="00000000" w:rsidDel="00000000" w:rsidP="00000000" w:rsidRDefault="00000000" w:rsidRPr="00000000" w14:paraId="00000010">
      <w:pPr>
        <w:spacing w:after="0" w:line="240" w:lineRule="auto"/>
        <w:jc w:val="center"/>
        <w:rPr/>
      </w:pPr>
      <w:r w:rsidDel="00000000" w:rsidR="00000000" w:rsidRPr="00000000">
        <w:rPr>
          <w:rtl w:val="0"/>
        </w:rPr>
      </w:r>
    </w:p>
    <w:p w:rsidR="00000000" w:rsidDel="00000000" w:rsidP="00000000" w:rsidRDefault="00000000" w:rsidRPr="00000000" w14:paraId="00000011">
      <w:pPr>
        <w:spacing w:after="0" w:line="240" w:lineRule="auto"/>
        <w:rPr>
          <w:b w:val="1"/>
          <w:u w:val="single"/>
        </w:rPr>
      </w:pPr>
      <w:r w:rsidDel="00000000" w:rsidR="00000000" w:rsidRPr="00000000">
        <w:rPr>
          <w:rtl w:val="0"/>
        </w:rPr>
      </w:r>
    </w:p>
    <w:p w:rsidR="00000000" w:rsidDel="00000000" w:rsidP="00000000" w:rsidRDefault="00000000" w:rsidRPr="00000000" w14:paraId="00000012">
      <w:pPr>
        <w:spacing w:after="0" w:line="240" w:lineRule="auto"/>
        <w:ind w:firstLine="360"/>
        <w:rPr>
          <w:b w:val="1"/>
          <w:u w:val="single"/>
        </w:rPr>
      </w:pPr>
      <w:r w:rsidDel="00000000" w:rsidR="00000000" w:rsidRPr="00000000">
        <w:rPr>
          <w:b w:val="1"/>
          <w:u w:val="single"/>
          <w:rtl w:val="0"/>
        </w:rPr>
        <w:t xml:space="preserve">Public Comment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 At the beginning of public comment, the Chair of</w:t>
      </w:r>
      <w:r w:rsidDel="00000000" w:rsidR="00000000" w:rsidRPr="00000000">
        <w:rPr>
          <w:b w:val="1"/>
          <w:i w:val="0"/>
          <w:smallCaps w:val="0"/>
          <w:strike w:val="0"/>
          <w:u w:val="none"/>
          <w:shd w:fill="auto" w:val="clear"/>
          <w:vertAlign w:val="baseline"/>
          <w:rtl w:val="0"/>
        </w:rPr>
        <w:t xml:space="preserve"> </w:t>
      </w:r>
      <w:r w:rsidDel="00000000" w:rsidR="00000000" w:rsidRPr="00000000">
        <w:rPr>
          <w:rFonts w:ascii="Calibri" w:cs="Calibri" w:eastAsia="Calibri" w:hAnsi="Calibri"/>
          <w:b w:val="1"/>
          <w:i w:val="0"/>
          <w:smallCaps w:val="0"/>
          <w:strike w:val="0"/>
          <w:u w:val="none"/>
          <w:shd w:fill="auto" w:val="clear"/>
          <w:vertAlign w:val="baseline"/>
          <w:rtl w:val="0"/>
        </w:rPr>
        <w:t xml:space="preserve">the </w:t>
      </w:r>
      <w:r w:rsidDel="00000000" w:rsidR="00000000" w:rsidRPr="00000000">
        <w:rPr>
          <w:b w:val="1"/>
          <w:u w:val="single"/>
          <w:rtl w:val="0"/>
        </w:rPr>
        <w:t xml:space="preserve">Cultural Service Grant Program</w:t>
      </w:r>
      <w:r w:rsidDel="00000000" w:rsidR="00000000" w:rsidRPr="00000000">
        <w:rPr>
          <w:rFonts w:ascii="Calibri" w:cs="Calibri" w:eastAsia="Calibri" w:hAnsi="Calibri"/>
          <w:b w:val="1"/>
          <w:i w:val="0"/>
          <w:smallCaps w:val="0"/>
          <w:strike w:val="0"/>
          <w:u w:val="single"/>
          <w:shd w:fill="auto" w:val="clear"/>
          <w:vertAlign w:val="baseline"/>
          <w:rtl w:val="0"/>
        </w:rPr>
        <w:t xml:space="preserve"> Committee</w:t>
      </w:r>
      <w:r w:rsidDel="00000000" w:rsidR="00000000" w:rsidRPr="00000000">
        <w:rPr>
          <w:rFonts w:ascii="Calibri" w:cs="Calibri" w:eastAsia="Calibri" w:hAnsi="Calibri"/>
          <w:b w:val="1"/>
          <w:i w:val="0"/>
          <w:smallCaps w:val="0"/>
          <w:strike w:val="0"/>
          <w:u w:val="none"/>
          <w:shd w:fill="auto" w:val="clear"/>
          <w:vertAlign w:val="baseline"/>
          <w:rtl w:val="0"/>
        </w:rPr>
        <w:t xml:space="preserve"> </w:t>
      </w:r>
      <w:r w:rsidDel="00000000" w:rsidR="00000000" w:rsidRPr="00000000">
        <w:rPr>
          <w:rFonts w:ascii="Calibri" w:cs="Calibri" w:eastAsia="Calibri" w:hAnsi="Calibri"/>
          <w:b w:val="0"/>
          <w:i w:val="0"/>
          <w:smallCaps w:val="0"/>
          <w:strike w:val="0"/>
          <w:u w:val="none"/>
          <w:shd w:fill="auto" w:val="clear"/>
          <w:vertAlign w:val="baseline"/>
          <w:rtl w:val="0"/>
        </w:rPr>
        <w:t xml:space="preserve">will establish a time period for each speaker that is no more than </w:t>
      </w:r>
      <w:r w:rsidDel="00000000" w:rsidR="00000000" w:rsidRPr="00000000">
        <w:rPr>
          <w:rFonts w:ascii="Calibri" w:cs="Calibri" w:eastAsia="Calibri" w:hAnsi="Calibri"/>
          <w:b w:val="1"/>
          <w:i w:val="0"/>
          <w:smallCaps w:val="0"/>
          <w:strike w:val="0"/>
          <w:u w:val="single"/>
          <w:shd w:fill="auto" w:val="clear"/>
          <w:vertAlign w:val="baseline"/>
          <w:rtl w:val="0"/>
        </w:rPr>
        <w:t xml:space="preserve">(3) three minutes</w:t>
      </w:r>
      <w:r w:rsidDel="00000000" w:rsidR="00000000" w:rsidRPr="00000000">
        <w:rPr>
          <w:rFonts w:ascii="Calibri" w:cs="Calibri" w:eastAsia="Calibri" w:hAnsi="Calibri"/>
          <w:b w:val="1"/>
          <w:i w:val="0"/>
          <w:smallCaps w:val="0"/>
          <w:strike w:val="0"/>
          <w:u w:val="none"/>
          <w:shd w:fill="auto" w:val="clear"/>
          <w:vertAlign w:val="baseline"/>
          <w:rtl w:val="0"/>
        </w:rPr>
        <w:t xml:space="preserve"> </w:t>
      </w:r>
      <w:r w:rsidDel="00000000" w:rsidR="00000000" w:rsidRPr="00000000">
        <w:rPr>
          <w:rFonts w:ascii="Calibri" w:cs="Calibri" w:eastAsia="Calibri" w:hAnsi="Calibri"/>
          <w:b w:val="0"/>
          <w:i w:val="0"/>
          <w:smallCaps w:val="0"/>
          <w:strike w:val="0"/>
          <w:u w:val="none"/>
          <w:shd w:fill="auto" w:val="clear"/>
          <w:vertAlign w:val="baseline"/>
          <w:rtl w:val="0"/>
        </w:rPr>
        <w:t xml:space="preserve">per speaker.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Wait to be recognized for your public comment time by the Chair</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Begin speaking after the Chair has recognized your turn during public comment</w:t>
      </w:r>
      <w:r w:rsidDel="00000000" w:rsidR="00000000" w:rsidRPr="00000000">
        <w:rPr>
          <w:rtl w:val="0"/>
        </w:rPr>
      </w:r>
    </w:p>
    <w:p w:rsidR="00000000" w:rsidDel="00000000" w:rsidP="00000000" w:rsidRDefault="00000000" w:rsidRPr="00000000" w14:paraId="00000018">
      <w:pPr>
        <w:spacing w:after="0" w:line="240" w:lineRule="auto"/>
        <w:jc w:val="both"/>
        <w:rPr>
          <w:b w:val="1"/>
        </w:rPr>
      </w:pPr>
      <w:r w:rsidDel="00000000" w:rsidR="00000000" w:rsidRPr="00000000">
        <w:rPr>
          <w:rtl w:val="0"/>
        </w:rPr>
      </w:r>
    </w:p>
    <w:sectPr>
      <w:headerReference r:id="rId9" w:type="default"/>
      <w:footerReference r:id="rId10" w:type="defaul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Cultural Service Grant Program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Committee Meeting</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CSGP Appreciation Mixer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 Notice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December 1, 2022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after="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color w:val="000000"/>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C3EAE"/>
    <w:rPr>
      <w:rFonts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C3EAE"/>
    <w:pPr>
      <w:spacing w:after="0" w:line="240" w:lineRule="auto"/>
    </w:pPr>
  </w:style>
  <w:style w:type="character" w:styleId="Hyperlink">
    <w:name w:val="Hyperlink"/>
    <w:basedOn w:val="DefaultParagraphFont"/>
    <w:uiPriority w:val="99"/>
    <w:unhideWhenUsed w:val="1"/>
    <w:rsid w:val="00D630DC"/>
    <w:rPr>
      <w:rFonts w:ascii="Times New Roman" w:cs="Times New Roman" w:hAnsi="Times New Roman" w:hint="default"/>
      <w:color w:val="0563c1"/>
      <w:u w:val="single"/>
    </w:rPr>
  </w:style>
  <w:style w:type="character" w:styleId="UnresolvedMention1" w:customStyle="1">
    <w:name w:val="Unresolved Mention1"/>
    <w:basedOn w:val="DefaultParagraphFont"/>
    <w:uiPriority w:val="99"/>
    <w:semiHidden w:val="1"/>
    <w:unhideWhenUsed w:val="1"/>
    <w:rsid w:val="00C1412B"/>
    <w:rPr>
      <w:color w:val="605e5c"/>
      <w:shd w:color="auto" w:fill="e1dfdd" w:val="clear"/>
    </w:rPr>
  </w:style>
  <w:style w:type="character" w:styleId="FollowedHyperlink">
    <w:name w:val="FollowedHyperlink"/>
    <w:basedOn w:val="DefaultParagraphFont"/>
    <w:uiPriority w:val="99"/>
    <w:semiHidden w:val="1"/>
    <w:unhideWhenUsed w:val="1"/>
    <w:rsid w:val="00C1412B"/>
    <w:rPr>
      <w:color w:val="800080" w:themeColor="followedHyperlink"/>
      <w:u w:val="single"/>
    </w:rPr>
  </w:style>
  <w:style w:type="character" w:styleId="CommentReference">
    <w:name w:val="annotation reference"/>
    <w:basedOn w:val="DefaultParagraphFont"/>
    <w:uiPriority w:val="99"/>
    <w:semiHidden w:val="1"/>
    <w:unhideWhenUsed w:val="1"/>
    <w:rsid w:val="008B7FA5"/>
    <w:rPr>
      <w:sz w:val="16"/>
      <w:szCs w:val="16"/>
    </w:rPr>
  </w:style>
  <w:style w:type="paragraph" w:styleId="CommentText">
    <w:name w:val="annotation text"/>
    <w:basedOn w:val="Normal"/>
    <w:link w:val="CommentTextChar"/>
    <w:uiPriority w:val="99"/>
    <w:semiHidden w:val="1"/>
    <w:unhideWhenUsed w:val="1"/>
    <w:rsid w:val="008B7FA5"/>
    <w:pPr>
      <w:spacing w:line="240" w:lineRule="auto"/>
    </w:pPr>
    <w:rPr>
      <w:sz w:val="20"/>
      <w:szCs w:val="20"/>
    </w:rPr>
  </w:style>
  <w:style w:type="character" w:styleId="CommentTextChar" w:customStyle="1">
    <w:name w:val="Comment Text Char"/>
    <w:basedOn w:val="DefaultParagraphFont"/>
    <w:link w:val="CommentText"/>
    <w:uiPriority w:val="99"/>
    <w:semiHidden w:val="1"/>
    <w:rsid w:val="008B7FA5"/>
    <w:rPr>
      <w:rFonts w:eastAsiaTheme="minorEastAsia"/>
      <w:sz w:val="20"/>
      <w:szCs w:val="20"/>
    </w:rPr>
  </w:style>
  <w:style w:type="paragraph" w:styleId="CommentSubject">
    <w:name w:val="annotation subject"/>
    <w:basedOn w:val="CommentText"/>
    <w:next w:val="CommentText"/>
    <w:link w:val="CommentSubjectChar"/>
    <w:uiPriority w:val="99"/>
    <w:semiHidden w:val="1"/>
    <w:unhideWhenUsed w:val="1"/>
    <w:rsid w:val="008B7FA5"/>
    <w:rPr>
      <w:b w:val="1"/>
      <w:bCs w:val="1"/>
    </w:rPr>
  </w:style>
  <w:style w:type="character" w:styleId="CommentSubjectChar" w:customStyle="1">
    <w:name w:val="Comment Subject Char"/>
    <w:basedOn w:val="CommentTextChar"/>
    <w:link w:val="CommentSubject"/>
    <w:uiPriority w:val="99"/>
    <w:semiHidden w:val="1"/>
    <w:rsid w:val="008B7FA5"/>
    <w:rPr>
      <w:rFonts w:eastAsiaTheme="minorEastAsia"/>
      <w:b w:val="1"/>
      <w:bCs w:val="1"/>
      <w:sz w:val="20"/>
      <w:szCs w:val="20"/>
    </w:rPr>
  </w:style>
  <w:style w:type="paragraph" w:styleId="BalloonText">
    <w:name w:val="Balloon Text"/>
    <w:basedOn w:val="Normal"/>
    <w:link w:val="BalloonTextChar"/>
    <w:uiPriority w:val="99"/>
    <w:semiHidden w:val="1"/>
    <w:unhideWhenUsed w:val="1"/>
    <w:rsid w:val="008B7FA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B7FA5"/>
    <w:rPr>
      <w:rFonts w:ascii="Segoe UI" w:cs="Segoe UI" w:hAnsi="Segoe UI" w:eastAsiaTheme="minorEastAsia"/>
      <w:sz w:val="18"/>
      <w:szCs w:val="18"/>
    </w:rPr>
  </w:style>
  <w:style w:type="paragraph" w:styleId="Header">
    <w:name w:val="header"/>
    <w:basedOn w:val="Normal"/>
    <w:link w:val="HeaderChar"/>
    <w:uiPriority w:val="99"/>
    <w:unhideWhenUsed w:val="1"/>
    <w:rsid w:val="00020EBE"/>
    <w:pPr>
      <w:tabs>
        <w:tab w:val="center" w:pos="4680"/>
        <w:tab w:val="right" w:pos="9360"/>
      </w:tabs>
      <w:spacing w:after="0" w:line="240" w:lineRule="auto"/>
    </w:pPr>
  </w:style>
  <w:style w:type="character" w:styleId="HeaderChar" w:customStyle="1">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val="1"/>
    <w:rsid w:val="00020EBE"/>
    <w:pPr>
      <w:tabs>
        <w:tab w:val="center" w:pos="4680"/>
        <w:tab w:val="right" w:pos="9360"/>
      </w:tabs>
      <w:spacing w:after="0" w:line="240" w:lineRule="auto"/>
    </w:pPr>
  </w:style>
  <w:style w:type="character" w:styleId="FooterChar" w:customStyle="1">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val="1"/>
    <w:rsid w:val="00CE1482"/>
    <w:pPr>
      <w:ind w:left="720"/>
      <w:contextualSpacing w:val="1"/>
    </w:pPr>
    <w:rPr>
      <w:rFonts w:eastAsiaTheme="minorHAnsi"/>
    </w:rPr>
  </w:style>
  <w:style w:type="character" w:styleId="UnresolvedMention">
    <w:name w:val="Unresolved Mention"/>
    <w:basedOn w:val="DefaultParagraphFont"/>
    <w:uiPriority w:val="99"/>
    <w:semiHidden w:val="1"/>
    <w:unhideWhenUsed w:val="1"/>
    <w:rsid w:val="006E04C4"/>
    <w:rPr>
      <w:color w:val="605e5c"/>
      <w:shd w:color="auto" w:fill="e1dfdd" w:val="clear"/>
    </w:rPr>
  </w:style>
  <w:style w:type="character" w:styleId="PageNumber">
    <w:name w:val="page number"/>
    <w:basedOn w:val="DefaultParagraphFont"/>
    <w:uiPriority w:val="99"/>
    <w:semiHidden w:val="1"/>
    <w:unhideWhenUsed w:val="1"/>
    <w:rsid w:val="00BE273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karat@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iXFpJ/IoUY3BlHQNX/VNJ0lNKg==">AMUW2mWN772K+Yrj/t8u5g4DOO3ggeM5lzUmwj5Tl9/+oJGQGiy2viehskrDq+4QD/OP86aspWQwdNyeX7T2qFUeyg2XOzrhUB9mv4ahp5O/wjkHAd3xl0o=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2020-10-30T16:55:00Z</dcterms:created>
  <dc:creator>Dwayne Alexander</dc:creator>
</cp:coreProperties>
</file>