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597F" w:rsidRPr="009A5271" w:rsidRDefault="00093633" w:rsidP="00BA5FA2">
      <w:pPr>
        <w:jc w:val="center"/>
        <w:rPr>
          <w:rFonts w:ascii="Calibri" w:hAnsi="Calibri" w:cs="Calibri"/>
          <w:sz w:val="22"/>
          <w:szCs w:val="22"/>
        </w:rPr>
      </w:pPr>
      <w:bookmarkStart w:id="0" w:name="_GoBack"/>
      <w:bookmarkEnd w:id="0"/>
      <w:r w:rsidRPr="009A5271">
        <w:rPr>
          <w:rFonts w:ascii="Calibri" w:hAnsi="Calibri" w:cs="Calibri"/>
          <w:noProof/>
          <w:sz w:val="22"/>
          <w:szCs w:val="22"/>
        </w:rPr>
        <w:drawing>
          <wp:inline distT="0" distB="0" distL="0" distR="0">
            <wp:extent cx="3571875" cy="1457325"/>
            <wp:effectExtent l="0" t="0" r="0" b="0"/>
            <wp:docPr id="3" name="Picture 3" descr="cc_logo_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c_logo_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597F" w:rsidRPr="009A5271" w:rsidRDefault="00D1597F" w:rsidP="00D1597F">
      <w:pPr>
        <w:rPr>
          <w:rFonts w:ascii="Calibri" w:hAnsi="Calibri" w:cs="Calibri"/>
          <w:sz w:val="22"/>
          <w:szCs w:val="22"/>
        </w:rPr>
      </w:pPr>
    </w:p>
    <w:p w:rsidR="00BA5FA2" w:rsidRPr="009A5271" w:rsidRDefault="00331734" w:rsidP="00BA5FA2">
      <w:pPr>
        <w:pStyle w:val="Heading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REVISED </w:t>
      </w:r>
      <w:r w:rsidR="00BA5FA2" w:rsidRPr="009A5271">
        <w:rPr>
          <w:rFonts w:ascii="Calibri" w:hAnsi="Calibri" w:cs="Calibri"/>
          <w:sz w:val="22"/>
          <w:szCs w:val="22"/>
        </w:rPr>
        <w:t>AGENDA</w:t>
      </w:r>
      <w:r w:rsidR="0078739B">
        <w:rPr>
          <w:rFonts w:ascii="Calibri" w:hAnsi="Calibri" w:cs="Calibri"/>
          <w:sz w:val="22"/>
          <w:szCs w:val="22"/>
        </w:rPr>
        <w:t xml:space="preserve"> (2)</w:t>
      </w:r>
    </w:p>
    <w:p w:rsidR="007054C4" w:rsidRPr="009A5271" w:rsidRDefault="007054C4" w:rsidP="007054C4">
      <w:pPr>
        <w:jc w:val="center"/>
        <w:rPr>
          <w:rFonts w:ascii="Calibri" w:hAnsi="Calibri" w:cs="Calibri"/>
          <w:b/>
          <w:sz w:val="22"/>
          <w:szCs w:val="22"/>
        </w:rPr>
      </w:pPr>
    </w:p>
    <w:p w:rsidR="00A0468D" w:rsidRPr="009A5271" w:rsidRDefault="00A0468D" w:rsidP="00A0468D">
      <w:pPr>
        <w:jc w:val="center"/>
        <w:rPr>
          <w:rFonts w:ascii="Calibri" w:hAnsi="Calibri" w:cs="Calibri"/>
          <w:b/>
          <w:sz w:val="22"/>
          <w:szCs w:val="22"/>
        </w:rPr>
      </w:pPr>
      <w:r w:rsidRPr="009A5271">
        <w:rPr>
          <w:rFonts w:ascii="Calibri" w:hAnsi="Calibri" w:cs="Calibri"/>
          <w:b/>
          <w:sz w:val="22"/>
          <w:szCs w:val="22"/>
        </w:rPr>
        <w:t>202</w:t>
      </w:r>
      <w:r w:rsidR="00EC0A1B">
        <w:rPr>
          <w:rFonts w:ascii="Calibri" w:hAnsi="Calibri" w:cs="Calibri"/>
          <w:b/>
          <w:sz w:val="22"/>
          <w:szCs w:val="22"/>
        </w:rPr>
        <w:t>2</w:t>
      </w:r>
      <w:r w:rsidRPr="009A5271">
        <w:rPr>
          <w:rFonts w:ascii="Calibri" w:hAnsi="Calibri" w:cs="Calibri"/>
          <w:b/>
          <w:sz w:val="22"/>
          <w:szCs w:val="22"/>
        </w:rPr>
        <w:t>-202</w:t>
      </w:r>
      <w:r w:rsidR="00EC0A1B">
        <w:rPr>
          <w:rFonts w:ascii="Calibri" w:hAnsi="Calibri" w:cs="Calibri"/>
          <w:b/>
          <w:sz w:val="22"/>
          <w:szCs w:val="22"/>
        </w:rPr>
        <w:t>3</w:t>
      </w:r>
      <w:r w:rsidRPr="009A5271">
        <w:rPr>
          <w:rFonts w:ascii="Calibri" w:hAnsi="Calibri" w:cs="Calibri"/>
          <w:b/>
          <w:sz w:val="22"/>
          <w:szCs w:val="22"/>
        </w:rPr>
        <w:t xml:space="preserve"> Cultural Service Grant Program Hearings</w:t>
      </w:r>
    </w:p>
    <w:p w:rsidR="00A0468D" w:rsidRDefault="0078739B" w:rsidP="00A0468D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Friday, Oct. 7</w:t>
      </w:r>
      <w:r w:rsidR="00A0468D" w:rsidRPr="009A5271">
        <w:rPr>
          <w:rFonts w:ascii="Calibri" w:hAnsi="Calibri" w:cs="Calibri"/>
          <w:b/>
          <w:sz w:val="22"/>
          <w:szCs w:val="22"/>
        </w:rPr>
        <w:t xml:space="preserve"> and </w:t>
      </w:r>
      <w:r>
        <w:rPr>
          <w:rFonts w:ascii="Calibri" w:hAnsi="Calibri" w:cs="Calibri"/>
          <w:b/>
          <w:sz w:val="22"/>
          <w:szCs w:val="22"/>
        </w:rPr>
        <w:t>Tuesday, Oct. 11</w:t>
      </w:r>
      <w:r w:rsidR="00A0468D" w:rsidRPr="009A5271">
        <w:rPr>
          <w:rFonts w:ascii="Calibri" w:hAnsi="Calibri" w:cs="Calibri"/>
          <w:b/>
          <w:sz w:val="22"/>
          <w:szCs w:val="22"/>
        </w:rPr>
        <w:t>, 202</w:t>
      </w:r>
      <w:r w:rsidR="00EC0A1B">
        <w:rPr>
          <w:rFonts w:ascii="Calibri" w:hAnsi="Calibri" w:cs="Calibri"/>
          <w:b/>
          <w:sz w:val="22"/>
          <w:szCs w:val="22"/>
        </w:rPr>
        <w:t>2</w:t>
      </w:r>
    </w:p>
    <w:p w:rsidR="00A00AE9" w:rsidRPr="00A00AE9" w:rsidRDefault="00A00AE9" w:rsidP="00A00AE9">
      <w:pPr>
        <w:pStyle w:val="ListParagraph"/>
        <w:ind w:left="360"/>
        <w:contextualSpacing/>
        <w:jc w:val="center"/>
        <w:rPr>
          <w:rFonts w:ascii="Calibri" w:hAnsi="Calibri"/>
          <w:b/>
          <w:sz w:val="22"/>
          <w:szCs w:val="22"/>
        </w:rPr>
      </w:pPr>
      <w:r w:rsidRPr="00A00AE9">
        <w:rPr>
          <w:rFonts w:ascii="Calibri" w:hAnsi="Calibri"/>
          <w:b/>
          <w:sz w:val="22"/>
          <w:szCs w:val="22"/>
        </w:rPr>
        <w:t>Room 208, 2</w:t>
      </w:r>
      <w:r w:rsidRPr="00A00AE9">
        <w:rPr>
          <w:rFonts w:ascii="Calibri" w:hAnsi="Calibri"/>
          <w:b/>
          <w:sz w:val="22"/>
          <w:szCs w:val="22"/>
          <w:vertAlign w:val="superscript"/>
        </w:rPr>
        <w:t>nd</w:t>
      </w:r>
      <w:r w:rsidRPr="00A00AE9">
        <w:rPr>
          <w:rFonts w:ascii="Calibri" w:hAnsi="Calibri"/>
          <w:b/>
          <w:sz w:val="22"/>
          <w:szCs w:val="22"/>
        </w:rPr>
        <w:t xml:space="preserve"> Floor, Jessie Ball duPont Center</w:t>
      </w:r>
    </w:p>
    <w:p w:rsidR="00A00AE9" w:rsidRPr="009A5271" w:rsidRDefault="00A00AE9" w:rsidP="00A00AE9">
      <w:pPr>
        <w:jc w:val="center"/>
        <w:rPr>
          <w:rFonts w:ascii="Calibri" w:hAnsi="Calibri" w:cs="Calibri"/>
          <w:b/>
          <w:sz w:val="22"/>
          <w:szCs w:val="22"/>
        </w:rPr>
      </w:pPr>
    </w:p>
    <w:p w:rsidR="00A00AE9" w:rsidRPr="009A5271" w:rsidRDefault="00A00AE9" w:rsidP="00A0468D">
      <w:pPr>
        <w:jc w:val="center"/>
        <w:rPr>
          <w:rFonts w:ascii="Calibri" w:hAnsi="Calibri" w:cs="Calibri"/>
          <w:b/>
          <w:sz w:val="22"/>
          <w:szCs w:val="22"/>
        </w:rPr>
      </w:pPr>
    </w:p>
    <w:p w:rsidR="002B57DB" w:rsidRPr="009A5271" w:rsidRDefault="00FC7A1D" w:rsidP="00A00AE9">
      <w:pPr>
        <w:jc w:val="center"/>
        <w:rPr>
          <w:rFonts w:ascii="Calibri" w:hAnsi="Calibri" w:cs="Calibri"/>
          <w:b/>
          <w:sz w:val="22"/>
          <w:szCs w:val="22"/>
        </w:rPr>
      </w:pPr>
      <w:r w:rsidRPr="009A5271">
        <w:rPr>
          <w:rFonts w:ascii="Calibri" w:hAnsi="Calibri" w:cs="Calibri"/>
          <w:b/>
          <w:sz w:val="22"/>
          <w:szCs w:val="22"/>
        </w:rPr>
        <w:t>FUNDING LEVEL TWO</w:t>
      </w:r>
    </w:p>
    <w:p w:rsidR="00BA5FA2" w:rsidRPr="009A5271" w:rsidRDefault="00BA5FA2" w:rsidP="00BA5FA2">
      <w:pPr>
        <w:jc w:val="center"/>
        <w:rPr>
          <w:rFonts w:ascii="Calibri" w:hAnsi="Calibri" w:cs="Calibri"/>
          <w:b/>
          <w:sz w:val="22"/>
          <w:szCs w:val="22"/>
        </w:rPr>
      </w:pPr>
    </w:p>
    <w:p w:rsidR="00BA5FA2" w:rsidRPr="009A5271" w:rsidRDefault="00FA54BC" w:rsidP="00BA5FA2">
      <w:pPr>
        <w:pStyle w:val="Heading2"/>
        <w:rPr>
          <w:rFonts w:ascii="Calibri" w:hAnsi="Calibri" w:cs="Calibri"/>
          <w:sz w:val="22"/>
          <w:szCs w:val="22"/>
          <w:u w:val="single"/>
        </w:rPr>
      </w:pPr>
      <w:r>
        <w:rPr>
          <w:rFonts w:ascii="Calibri" w:hAnsi="Calibri" w:cs="Calibri"/>
          <w:sz w:val="22"/>
          <w:szCs w:val="22"/>
          <w:u w:val="single"/>
        </w:rPr>
        <w:t>TUESDAY, OCT. 11</w:t>
      </w:r>
      <w:r w:rsidR="00BA5FA2" w:rsidRPr="009A5271">
        <w:rPr>
          <w:rFonts w:ascii="Calibri" w:hAnsi="Calibri" w:cs="Calibri"/>
          <w:sz w:val="22"/>
          <w:szCs w:val="22"/>
          <w:u w:val="single"/>
        </w:rPr>
        <w:tab/>
        <w:t xml:space="preserve">            </w:t>
      </w:r>
      <w:r w:rsidR="00A0468D" w:rsidRPr="009A5271">
        <w:rPr>
          <w:rFonts w:ascii="Calibri" w:hAnsi="Calibri" w:cs="Calibri"/>
          <w:sz w:val="22"/>
          <w:szCs w:val="22"/>
          <w:u w:val="single"/>
        </w:rPr>
        <w:t xml:space="preserve"> </w:t>
      </w:r>
      <w:r w:rsidR="00A0468D" w:rsidRPr="009A5271">
        <w:rPr>
          <w:rFonts w:ascii="Calibri" w:hAnsi="Calibri" w:cs="Calibri"/>
          <w:sz w:val="22"/>
          <w:szCs w:val="22"/>
          <w:u w:val="single"/>
        </w:rPr>
        <w:tab/>
      </w:r>
      <w:r w:rsidR="00A0468D" w:rsidRPr="009A5271"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  <w:u w:val="single"/>
        </w:rPr>
        <w:tab/>
        <w:t>9 a.m. to conclusion</w:t>
      </w:r>
    </w:p>
    <w:p w:rsidR="00FC7A1D" w:rsidRPr="009A5271" w:rsidRDefault="00BA5FA2" w:rsidP="00A0468D">
      <w:pPr>
        <w:pStyle w:val="Heading3"/>
        <w:rPr>
          <w:rFonts w:ascii="Calibri" w:hAnsi="Calibri" w:cs="Calibri"/>
          <w:sz w:val="22"/>
          <w:szCs w:val="22"/>
        </w:rPr>
      </w:pPr>
      <w:r w:rsidRPr="009A5271">
        <w:rPr>
          <w:rFonts w:ascii="Calibri" w:hAnsi="Calibri" w:cs="Calibri"/>
          <w:sz w:val="22"/>
          <w:szCs w:val="22"/>
        </w:rPr>
        <w:t>Timing of breaks will be at t</w:t>
      </w:r>
      <w:r w:rsidR="004D3F01" w:rsidRPr="009A5271">
        <w:rPr>
          <w:rFonts w:ascii="Calibri" w:hAnsi="Calibri" w:cs="Calibri"/>
          <w:sz w:val="22"/>
          <w:szCs w:val="22"/>
        </w:rPr>
        <w:t xml:space="preserve">he discretion of the CSGP Committee </w:t>
      </w:r>
      <w:r w:rsidRPr="009A5271">
        <w:rPr>
          <w:rFonts w:ascii="Calibri" w:hAnsi="Calibri" w:cs="Calibri"/>
          <w:sz w:val="22"/>
          <w:szCs w:val="22"/>
        </w:rPr>
        <w:t>Chair.</w:t>
      </w:r>
    </w:p>
    <w:p w:rsidR="00FC7A1D" w:rsidRPr="009A5271" w:rsidRDefault="00FC7A1D" w:rsidP="00FC7A1D">
      <w:pPr>
        <w:rPr>
          <w:rFonts w:ascii="Calibri" w:hAnsi="Calibri" w:cs="Calibri"/>
          <w:sz w:val="22"/>
          <w:szCs w:val="22"/>
        </w:rPr>
      </w:pPr>
    </w:p>
    <w:p w:rsidR="00BA5FA2" w:rsidRPr="009A5271" w:rsidRDefault="00BA5FA2" w:rsidP="00BA5FA2">
      <w:pPr>
        <w:rPr>
          <w:rFonts w:ascii="Calibri" w:hAnsi="Calibri" w:cs="Calibri"/>
          <w:sz w:val="22"/>
          <w:szCs w:val="22"/>
        </w:rPr>
      </w:pPr>
      <w:r w:rsidRPr="009A5271">
        <w:rPr>
          <w:rFonts w:ascii="Calibri" w:hAnsi="Calibri" w:cs="Calibri"/>
          <w:sz w:val="22"/>
          <w:szCs w:val="22"/>
        </w:rPr>
        <w:t>Call to Order</w:t>
      </w:r>
    </w:p>
    <w:p w:rsidR="00BA5FA2" w:rsidRPr="009A5271" w:rsidRDefault="00BA5FA2" w:rsidP="00BA5FA2">
      <w:pPr>
        <w:rPr>
          <w:rFonts w:ascii="Calibri" w:hAnsi="Calibri" w:cs="Calibri"/>
          <w:sz w:val="22"/>
          <w:szCs w:val="22"/>
        </w:rPr>
      </w:pPr>
    </w:p>
    <w:p w:rsidR="00BA5FA2" w:rsidRPr="009A5271" w:rsidRDefault="00BA5FA2" w:rsidP="00BA5FA2">
      <w:pPr>
        <w:rPr>
          <w:rFonts w:ascii="Calibri" w:hAnsi="Calibri" w:cs="Calibri"/>
          <w:sz w:val="22"/>
          <w:szCs w:val="22"/>
        </w:rPr>
      </w:pPr>
      <w:r w:rsidRPr="009A5271">
        <w:rPr>
          <w:rFonts w:ascii="Calibri" w:hAnsi="Calibri" w:cs="Calibri"/>
          <w:sz w:val="22"/>
          <w:szCs w:val="22"/>
        </w:rPr>
        <w:t>Introductions and Opening Remarks</w:t>
      </w:r>
    </w:p>
    <w:p w:rsidR="008F52B3" w:rsidRPr="009A5271" w:rsidRDefault="008F52B3" w:rsidP="008F52B3">
      <w:pPr>
        <w:rPr>
          <w:rFonts w:ascii="Calibri" w:hAnsi="Calibri" w:cs="Calibri"/>
          <w:sz w:val="22"/>
          <w:szCs w:val="22"/>
        </w:rPr>
      </w:pPr>
    </w:p>
    <w:p w:rsidR="008F52B3" w:rsidRPr="009A5271" w:rsidRDefault="008F52B3" w:rsidP="008F52B3">
      <w:pPr>
        <w:rPr>
          <w:rFonts w:ascii="Calibri" w:hAnsi="Calibri" w:cs="Calibri"/>
          <w:sz w:val="22"/>
          <w:szCs w:val="22"/>
        </w:rPr>
      </w:pPr>
      <w:r w:rsidRPr="009A5271">
        <w:rPr>
          <w:rFonts w:ascii="Calibri" w:hAnsi="Calibri" w:cs="Calibri"/>
          <w:sz w:val="22"/>
          <w:szCs w:val="22"/>
        </w:rPr>
        <w:t>Hearings for</w:t>
      </w:r>
      <w:r w:rsidRPr="009A5271">
        <w:rPr>
          <w:rFonts w:ascii="Calibri" w:hAnsi="Calibri" w:cs="Calibri"/>
          <w:b/>
          <w:sz w:val="22"/>
          <w:szCs w:val="22"/>
        </w:rPr>
        <w:t xml:space="preserve"> </w:t>
      </w:r>
      <w:r w:rsidRPr="009A5271">
        <w:rPr>
          <w:rFonts w:ascii="Calibri" w:hAnsi="Calibri" w:cs="Calibri"/>
          <w:b/>
          <w:sz w:val="22"/>
          <w:szCs w:val="22"/>
          <w:u w:val="single"/>
        </w:rPr>
        <w:t xml:space="preserve">FUNDING LEVEL </w:t>
      </w:r>
      <w:r w:rsidR="007054C4" w:rsidRPr="009A5271">
        <w:rPr>
          <w:rFonts w:ascii="Calibri" w:hAnsi="Calibri" w:cs="Calibri"/>
          <w:b/>
          <w:sz w:val="22"/>
          <w:szCs w:val="22"/>
          <w:u w:val="single"/>
        </w:rPr>
        <w:t>TWO</w:t>
      </w:r>
      <w:r w:rsidRPr="009A5271">
        <w:rPr>
          <w:rFonts w:ascii="Calibri" w:hAnsi="Calibri" w:cs="Calibri"/>
          <w:b/>
          <w:sz w:val="22"/>
          <w:szCs w:val="22"/>
          <w:u w:val="single"/>
        </w:rPr>
        <w:t xml:space="preserve"> </w:t>
      </w:r>
      <w:r w:rsidRPr="009A5271">
        <w:rPr>
          <w:rFonts w:ascii="Calibri" w:hAnsi="Calibri" w:cs="Calibri"/>
          <w:sz w:val="22"/>
          <w:szCs w:val="22"/>
        </w:rPr>
        <w:t>Applicants:</w:t>
      </w:r>
    </w:p>
    <w:p w:rsidR="005F27D4" w:rsidRPr="00071DC3" w:rsidRDefault="005F27D4" w:rsidP="005F27D4">
      <w:pPr>
        <w:pStyle w:val="ListParagraph"/>
        <w:ind w:left="0"/>
        <w:contextualSpacing/>
        <w:rPr>
          <w:rFonts w:ascii="Calibri" w:hAnsi="Calibri" w:cs="Calibri"/>
          <w:sz w:val="22"/>
          <w:szCs w:val="22"/>
        </w:rPr>
      </w:pPr>
    </w:p>
    <w:p w:rsidR="005F27D4" w:rsidRDefault="005F27D4" w:rsidP="005F27D4">
      <w:pPr>
        <w:numPr>
          <w:ilvl w:val="0"/>
          <w:numId w:val="1"/>
        </w:numPr>
        <w:rPr>
          <w:rFonts w:ascii="Calibri" w:hAnsi="Calibri" w:cs="Calibri"/>
          <w:sz w:val="22"/>
          <w:szCs w:val="22"/>
          <w:highlight w:val="yellow"/>
        </w:rPr>
      </w:pPr>
      <w:r w:rsidRPr="00FA54BC">
        <w:rPr>
          <w:rFonts w:ascii="Calibri" w:hAnsi="Calibri" w:cs="Calibri"/>
          <w:sz w:val="22"/>
          <w:szCs w:val="22"/>
          <w:highlight w:val="yellow"/>
        </w:rPr>
        <w:t>Art with a Heart in Healthcare</w:t>
      </w:r>
    </w:p>
    <w:p w:rsidR="005F27D4" w:rsidRPr="005F27D4" w:rsidRDefault="005F27D4" w:rsidP="005F27D4">
      <w:pPr>
        <w:pStyle w:val="ListParagraph"/>
        <w:numPr>
          <w:ilvl w:val="0"/>
          <w:numId w:val="1"/>
        </w:numPr>
        <w:contextualSpacing/>
        <w:rPr>
          <w:rFonts w:ascii="Calibri" w:hAnsi="Calibri" w:cs="Calibri"/>
          <w:sz w:val="22"/>
          <w:szCs w:val="22"/>
          <w:highlight w:val="yellow"/>
        </w:rPr>
      </w:pPr>
      <w:r w:rsidRPr="00FA54BC">
        <w:rPr>
          <w:rFonts w:ascii="Calibri" w:hAnsi="Calibri" w:cs="Calibri"/>
          <w:sz w:val="22"/>
          <w:szCs w:val="22"/>
          <w:highlight w:val="yellow"/>
        </w:rPr>
        <w:t>(The) Jacksonville Children’s Chorus</w:t>
      </w:r>
      <w:r w:rsidRPr="00FA54BC">
        <w:rPr>
          <w:rFonts w:ascii="Calibri" w:hAnsi="Calibri" w:cs="Calibri"/>
          <w:sz w:val="22"/>
          <w:szCs w:val="22"/>
          <w:highlight w:val="yellow"/>
        </w:rPr>
        <w:tab/>
      </w:r>
    </w:p>
    <w:p w:rsidR="00071DC3" w:rsidRDefault="00071DC3" w:rsidP="004B7273">
      <w:pPr>
        <w:pStyle w:val="ListParagraph"/>
        <w:numPr>
          <w:ilvl w:val="0"/>
          <w:numId w:val="1"/>
        </w:numPr>
        <w:contextualSpacing/>
        <w:rPr>
          <w:rFonts w:ascii="Calibri" w:hAnsi="Calibri" w:cs="Calibri"/>
          <w:sz w:val="22"/>
          <w:szCs w:val="22"/>
        </w:rPr>
      </w:pPr>
      <w:r w:rsidRPr="008049D8">
        <w:rPr>
          <w:rFonts w:ascii="Calibri" w:hAnsi="Calibri" w:cs="Calibri"/>
          <w:sz w:val="22"/>
          <w:szCs w:val="22"/>
        </w:rPr>
        <w:t>Theatre Jacksonville</w:t>
      </w:r>
    </w:p>
    <w:p w:rsidR="007054C4" w:rsidRPr="009A5271" w:rsidRDefault="00071DC3" w:rsidP="004B7273">
      <w:pPr>
        <w:pStyle w:val="ListParagraph"/>
        <w:numPr>
          <w:ilvl w:val="0"/>
          <w:numId w:val="1"/>
        </w:numPr>
        <w:contextualSpacing/>
        <w:rPr>
          <w:rFonts w:ascii="Calibri" w:hAnsi="Calibri" w:cs="Calibri"/>
          <w:sz w:val="22"/>
          <w:szCs w:val="22"/>
        </w:rPr>
      </w:pPr>
      <w:r w:rsidRPr="008049D8">
        <w:rPr>
          <w:rFonts w:ascii="Calibri" w:hAnsi="Calibri" w:cs="Calibri"/>
          <w:sz w:val="22"/>
          <w:szCs w:val="22"/>
        </w:rPr>
        <w:t>Springfield Preservation &amp; Revitalization Council</w:t>
      </w:r>
      <w:r w:rsidR="007054C4" w:rsidRPr="009A5271">
        <w:rPr>
          <w:rFonts w:ascii="Calibri" w:hAnsi="Calibri" w:cs="Calibri"/>
          <w:sz w:val="22"/>
          <w:szCs w:val="22"/>
        </w:rPr>
        <w:tab/>
      </w:r>
      <w:r w:rsidR="007054C4" w:rsidRPr="009A5271">
        <w:rPr>
          <w:rFonts w:ascii="Calibri" w:hAnsi="Calibri" w:cs="Calibri"/>
          <w:sz w:val="22"/>
          <w:szCs w:val="22"/>
        </w:rPr>
        <w:tab/>
      </w:r>
      <w:r w:rsidR="007054C4" w:rsidRPr="009A5271">
        <w:rPr>
          <w:rFonts w:ascii="Calibri" w:hAnsi="Calibri" w:cs="Calibri"/>
          <w:sz w:val="22"/>
          <w:szCs w:val="22"/>
        </w:rPr>
        <w:tab/>
      </w:r>
      <w:r w:rsidR="007054C4" w:rsidRPr="009A5271">
        <w:rPr>
          <w:rFonts w:ascii="Calibri" w:hAnsi="Calibri" w:cs="Calibri"/>
          <w:sz w:val="22"/>
          <w:szCs w:val="22"/>
        </w:rPr>
        <w:tab/>
      </w:r>
      <w:r w:rsidR="007054C4" w:rsidRPr="009A5271">
        <w:rPr>
          <w:rFonts w:ascii="Calibri" w:hAnsi="Calibri" w:cs="Calibri"/>
          <w:sz w:val="22"/>
          <w:szCs w:val="22"/>
        </w:rPr>
        <w:tab/>
      </w:r>
    </w:p>
    <w:p w:rsidR="008049D8" w:rsidRPr="00071DC3" w:rsidRDefault="007054C4" w:rsidP="00071DC3">
      <w:pPr>
        <w:pStyle w:val="ListParagraph"/>
        <w:numPr>
          <w:ilvl w:val="0"/>
          <w:numId w:val="1"/>
        </w:numPr>
        <w:contextualSpacing/>
        <w:rPr>
          <w:rFonts w:ascii="Calibri" w:hAnsi="Calibri" w:cs="Calibri"/>
          <w:sz w:val="22"/>
          <w:szCs w:val="22"/>
        </w:rPr>
      </w:pPr>
      <w:r w:rsidRPr="009A5271">
        <w:rPr>
          <w:rFonts w:ascii="Calibri" w:hAnsi="Calibri" w:cs="Calibri"/>
          <w:sz w:val="22"/>
          <w:szCs w:val="22"/>
        </w:rPr>
        <w:t>Players by the Sea</w:t>
      </w:r>
    </w:p>
    <w:p w:rsidR="008049D8" w:rsidRDefault="008049D8" w:rsidP="008049D8">
      <w:pPr>
        <w:pStyle w:val="ListParagraph"/>
        <w:numPr>
          <w:ilvl w:val="0"/>
          <w:numId w:val="1"/>
        </w:numPr>
        <w:contextualSpacing/>
        <w:rPr>
          <w:rFonts w:ascii="Calibri" w:hAnsi="Calibri" w:cs="Calibri"/>
          <w:sz w:val="22"/>
          <w:szCs w:val="22"/>
        </w:rPr>
      </w:pPr>
      <w:r w:rsidRPr="008049D8">
        <w:rPr>
          <w:rFonts w:ascii="Calibri" w:hAnsi="Calibri" w:cs="Calibri"/>
          <w:sz w:val="22"/>
          <w:szCs w:val="22"/>
        </w:rPr>
        <w:t>Jacksonville Historical Society</w:t>
      </w:r>
    </w:p>
    <w:p w:rsidR="008049D8" w:rsidRDefault="00D60F09" w:rsidP="008049D8">
      <w:pPr>
        <w:pStyle w:val="ListParagraph"/>
        <w:numPr>
          <w:ilvl w:val="0"/>
          <w:numId w:val="1"/>
        </w:numPr>
        <w:contextualSpacing/>
        <w:rPr>
          <w:rFonts w:ascii="Calibri" w:hAnsi="Calibri" w:cs="Calibri"/>
          <w:sz w:val="22"/>
          <w:szCs w:val="22"/>
        </w:rPr>
      </w:pPr>
      <w:r w:rsidRPr="009A5271">
        <w:rPr>
          <w:rFonts w:ascii="Calibri" w:hAnsi="Calibri" w:cs="Calibri"/>
          <w:sz w:val="22"/>
          <w:szCs w:val="22"/>
        </w:rPr>
        <w:t>Jacksonville Arts &amp; Music School</w:t>
      </w:r>
      <w:r w:rsidRPr="009A5271">
        <w:rPr>
          <w:rFonts w:ascii="Calibri" w:hAnsi="Calibri" w:cs="Calibri"/>
          <w:sz w:val="22"/>
          <w:szCs w:val="22"/>
        </w:rPr>
        <w:tab/>
      </w:r>
    </w:p>
    <w:p w:rsidR="00071DC3" w:rsidRPr="009A5271" w:rsidRDefault="00071DC3" w:rsidP="008049D8">
      <w:pPr>
        <w:pStyle w:val="ListParagraph"/>
        <w:numPr>
          <w:ilvl w:val="0"/>
          <w:numId w:val="1"/>
        </w:numPr>
        <w:contextualSpacing/>
        <w:rPr>
          <w:rFonts w:ascii="Calibri" w:hAnsi="Calibri" w:cs="Calibri"/>
          <w:sz w:val="22"/>
          <w:szCs w:val="22"/>
        </w:rPr>
      </w:pPr>
      <w:r w:rsidRPr="008049D8">
        <w:rPr>
          <w:rFonts w:ascii="Calibri" w:hAnsi="Calibri" w:cs="Calibri"/>
          <w:sz w:val="22"/>
          <w:szCs w:val="22"/>
        </w:rPr>
        <w:t>(The) Florida Ballet</w:t>
      </w:r>
      <w:r w:rsidRPr="008049D8">
        <w:rPr>
          <w:rFonts w:ascii="Calibri" w:hAnsi="Calibri" w:cs="Calibri"/>
          <w:sz w:val="22"/>
          <w:szCs w:val="22"/>
        </w:rPr>
        <w:tab/>
      </w:r>
    </w:p>
    <w:p w:rsidR="00C8386B" w:rsidRDefault="00466E97" w:rsidP="004D785F">
      <w:pPr>
        <w:pStyle w:val="ListParagraph"/>
        <w:numPr>
          <w:ilvl w:val="0"/>
          <w:numId w:val="1"/>
        </w:numPr>
        <w:contextualSpacing/>
        <w:rPr>
          <w:rFonts w:ascii="Calibri" w:hAnsi="Calibri" w:cs="Calibri"/>
          <w:sz w:val="22"/>
          <w:szCs w:val="22"/>
        </w:rPr>
      </w:pPr>
      <w:r w:rsidRPr="008049D8">
        <w:rPr>
          <w:rFonts w:ascii="Calibri" w:hAnsi="Calibri" w:cs="Calibri"/>
          <w:sz w:val="22"/>
          <w:szCs w:val="22"/>
        </w:rPr>
        <w:t>Don’t Miss A Bea</w:t>
      </w:r>
      <w:r w:rsidR="004D785F">
        <w:rPr>
          <w:rFonts w:ascii="Calibri" w:hAnsi="Calibri" w:cs="Calibri"/>
          <w:sz w:val="22"/>
          <w:szCs w:val="22"/>
        </w:rPr>
        <w:t>t</w:t>
      </w:r>
    </w:p>
    <w:p w:rsidR="00071DC3" w:rsidRPr="00071DC3" w:rsidRDefault="00071DC3" w:rsidP="00071DC3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8049D8">
        <w:rPr>
          <w:rFonts w:ascii="Calibri" w:hAnsi="Calibri" w:cs="Calibri"/>
          <w:sz w:val="22"/>
          <w:szCs w:val="22"/>
        </w:rPr>
        <w:t>Beaches Museum and History Park</w:t>
      </w:r>
      <w:r w:rsidRPr="008049D8">
        <w:rPr>
          <w:rFonts w:ascii="Calibri" w:hAnsi="Calibri" w:cs="Calibri"/>
          <w:sz w:val="22"/>
          <w:szCs w:val="22"/>
        </w:rPr>
        <w:tab/>
      </w:r>
    </w:p>
    <w:p w:rsidR="001610FA" w:rsidRPr="009A5271" w:rsidRDefault="00071DC3" w:rsidP="005F27D4">
      <w:pPr>
        <w:pStyle w:val="ListParagraph"/>
        <w:numPr>
          <w:ilvl w:val="0"/>
          <w:numId w:val="1"/>
        </w:numPr>
        <w:contextualSpacing/>
        <w:rPr>
          <w:rFonts w:ascii="Calibri" w:hAnsi="Calibri" w:cs="Calibri"/>
          <w:sz w:val="22"/>
          <w:szCs w:val="22"/>
        </w:rPr>
      </w:pPr>
      <w:r w:rsidRPr="009A5271">
        <w:rPr>
          <w:rFonts w:ascii="Calibri" w:hAnsi="Calibri" w:cs="Calibri"/>
          <w:sz w:val="22"/>
          <w:szCs w:val="22"/>
        </w:rPr>
        <w:t>Beaches Fine Arts Series</w:t>
      </w:r>
    </w:p>
    <w:p w:rsidR="005F27D4" w:rsidRDefault="005F27D4" w:rsidP="00BA5FA2">
      <w:pPr>
        <w:rPr>
          <w:rFonts w:ascii="Calibri" w:hAnsi="Calibri" w:cs="Calibri"/>
          <w:sz w:val="22"/>
          <w:szCs w:val="22"/>
        </w:rPr>
      </w:pPr>
    </w:p>
    <w:p w:rsidR="00D1597F" w:rsidRPr="009A5271" w:rsidRDefault="00D1597F" w:rsidP="00BA5FA2">
      <w:pPr>
        <w:rPr>
          <w:rFonts w:ascii="Calibri" w:hAnsi="Calibri" w:cs="Calibri"/>
          <w:sz w:val="22"/>
          <w:szCs w:val="22"/>
        </w:rPr>
      </w:pPr>
      <w:r w:rsidRPr="009A5271">
        <w:rPr>
          <w:rFonts w:ascii="Calibri" w:hAnsi="Calibri" w:cs="Calibri"/>
          <w:sz w:val="22"/>
          <w:szCs w:val="22"/>
        </w:rPr>
        <w:t>Public Co</w:t>
      </w:r>
      <w:r w:rsidR="006A5674" w:rsidRPr="009A5271">
        <w:rPr>
          <w:rFonts w:ascii="Calibri" w:hAnsi="Calibri" w:cs="Calibri"/>
          <w:sz w:val="22"/>
          <w:szCs w:val="22"/>
        </w:rPr>
        <w:t>m</w:t>
      </w:r>
      <w:r w:rsidR="008F52B3" w:rsidRPr="009A5271">
        <w:rPr>
          <w:rFonts w:ascii="Calibri" w:hAnsi="Calibri" w:cs="Calibri"/>
          <w:sz w:val="22"/>
          <w:szCs w:val="22"/>
        </w:rPr>
        <w:t xml:space="preserve">ment regarding Funding Level </w:t>
      </w:r>
      <w:r w:rsidR="00A0468D" w:rsidRPr="009A5271">
        <w:rPr>
          <w:rFonts w:ascii="Calibri" w:hAnsi="Calibri" w:cs="Calibri"/>
          <w:sz w:val="22"/>
          <w:szCs w:val="22"/>
        </w:rPr>
        <w:t>Two</w:t>
      </w:r>
      <w:r w:rsidRPr="009A5271">
        <w:rPr>
          <w:rFonts w:ascii="Calibri" w:hAnsi="Calibri" w:cs="Calibri"/>
          <w:sz w:val="22"/>
          <w:szCs w:val="22"/>
        </w:rPr>
        <w:t xml:space="preserve"> Applicants</w:t>
      </w:r>
    </w:p>
    <w:p w:rsidR="00BA5FA2" w:rsidRPr="009A5271" w:rsidRDefault="00BA5FA2" w:rsidP="00BA5FA2">
      <w:pPr>
        <w:rPr>
          <w:rFonts w:ascii="Calibri" w:hAnsi="Calibri" w:cs="Calibri"/>
          <w:sz w:val="22"/>
          <w:szCs w:val="22"/>
        </w:rPr>
      </w:pPr>
    </w:p>
    <w:p w:rsidR="00D1597F" w:rsidRPr="009A5271" w:rsidRDefault="00BA5FA2" w:rsidP="00BA5FA2">
      <w:pPr>
        <w:rPr>
          <w:rFonts w:ascii="Calibri" w:hAnsi="Calibri" w:cs="Calibri"/>
          <w:sz w:val="22"/>
          <w:szCs w:val="22"/>
        </w:rPr>
      </w:pPr>
      <w:r w:rsidRPr="009A5271">
        <w:rPr>
          <w:rFonts w:ascii="Calibri" w:hAnsi="Calibri" w:cs="Calibri"/>
          <w:sz w:val="22"/>
          <w:szCs w:val="22"/>
        </w:rPr>
        <w:t>Final Scoring</w:t>
      </w:r>
      <w:r w:rsidR="00D1597F" w:rsidRPr="009A5271">
        <w:rPr>
          <w:rFonts w:ascii="Calibri" w:hAnsi="Calibri" w:cs="Calibri"/>
          <w:sz w:val="22"/>
          <w:szCs w:val="22"/>
        </w:rPr>
        <w:t xml:space="preserve"> and Funding</w:t>
      </w:r>
      <w:r w:rsidRPr="009A5271">
        <w:rPr>
          <w:rFonts w:ascii="Calibri" w:hAnsi="Calibri" w:cs="Calibri"/>
          <w:sz w:val="22"/>
          <w:szCs w:val="22"/>
        </w:rPr>
        <w:t xml:space="preserve"> Allocation Recommendations for </w:t>
      </w:r>
      <w:r w:rsidR="006A5674" w:rsidRPr="009A5271">
        <w:rPr>
          <w:rFonts w:ascii="Calibri" w:hAnsi="Calibri" w:cs="Calibri"/>
          <w:sz w:val="22"/>
          <w:szCs w:val="22"/>
        </w:rPr>
        <w:t xml:space="preserve">Funding </w:t>
      </w:r>
      <w:r w:rsidR="008F52B3" w:rsidRPr="009A5271">
        <w:rPr>
          <w:rFonts w:ascii="Calibri" w:hAnsi="Calibri" w:cs="Calibri"/>
          <w:sz w:val="22"/>
          <w:szCs w:val="22"/>
        </w:rPr>
        <w:t xml:space="preserve">Level </w:t>
      </w:r>
      <w:r w:rsidR="00A0468D" w:rsidRPr="009A5271">
        <w:rPr>
          <w:rFonts w:ascii="Calibri" w:hAnsi="Calibri" w:cs="Calibri"/>
          <w:sz w:val="22"/>
          <w:szCs w:val="22"/>
        </w:rPr>
        <w:t>Two</w:t>
      </w:r>
      <w:r w:rsidR="00D1597F" w:rsidRPr="009A5271">
        <w:rPr>
          <w:rFonts w:ascii="Calibri" w:hAnsi="Calibri" w:cs="Calibri"/>
          <w:sz w:val="22"/>
          <w:szCs w:val="22"/>
        </w:rPr>
        <w:t xml:space="preserve"> Applicants</w:t>
      </w:r>
    </w:p>
    <w:p w:rsidR="00BA5FA2" w:rsidRPr="009A5271" w:rsidRDefault="00BA5FA2" w:rsidP="00BA5FA2">
      <w:pPr>
        <w:rPr>
          <w:rFonts w:ascii="Calibri" w:hAnsi="Calibri" w:cs="Calibri"/>
          <w:sz w:val="22"/>
          <w:szCs w:val="22"/>
        </w:rPr>
      </w:pPr>
    </w:p>
    <w:p w:rsidR="00D1597F" w:rsidRPr="009A5271" w:rsidRDefault="00D1597F" w:rsidP="00BA5FA2">
      <w:pPr>
        <w:rPr>
          <w:rFonts w:ascii="Calibri" w:hAnsi="Calibri" w:cs="Calibri"/>
          <w:sz w:val="22"/>
          <w:szCs w:val="22"/>
        </w:rPr>
      </w:pPr>
      <w:r w:rsidRPr="009A5271">
        <w:rPr>
          <w:rFonts w:ascii="Calibri" w:hAnsi="Calibri" w:cs="Calibri"/>
          <w:sz w:val="22"/>
          <w:szCs w:val="22"/>
        </w:rPr>
        <w:t>Certification of Scores</w:t>
      </w:r>
      <w:r w:rsidR="008F52B3" w:rsidRPr="009A5271">
        <w:rPr>
          <w:rFonts w:ascii="Calibri" w:hAnsi="Calibri" w:cs="Calibri"/>
          <w:sz w:val="22"/>
          <w:szCs w:val="22"/>
        </w:rPr>
        <w:t xml:space="preserve"> for Funding Level </w:t>
      </w:r>
      <w:r w:rsidR="00A0468D" w:rsidRPr="009A5271">
        <w:rPr>
          <w:rFonts w:ascii="Calibri" w:hAnsi="Calibri" w:cs="Calibri"/>
          <w:sz w:val="22"/>
          <w:szCs w:val="22"/>
        </w:rPr>
        <w:t>Two</w:t>
      </w:r>
      <w:r w:rsidRPr="009A5271">
        <w:rPr>
          <w:rFonts w:ascii="Calibri" w:hAnsi="Calibri" w:cs="Calibri"/>
          <w:sz w:val="22"/>
          <w:szCs w:val="22"/>
        </w:rPr>
        <w:t xml:space="preserve"> Applicants</w:t>
      </w:r>
    </w:p>
    <w:p w:rsidR="00D1597F" w:rsidRPr="009A5271" w:rsidRDefault="00D1597F" w:rsidP="00D1597F">
      <w:pPr>
        <w:rPr>
          <w:rFonts w:ascii="Calibri" w:hAnsi="Calibri" w:cs="Calibri"/>
          <w:sz w:val="22"/>
          <w:szCs w:val="22"/>
        </w:rPr>
      </w:pPr>
    </w:p>
    <w:p w:rsidR="00D1597F" w:rsidRPr="009A5271" w:rsidRDefault="00D1597F" w:rsidP="00D1597F">
      <w:pPr>
        <w:rPr>
          <w:rFonts w:ascii="Calibri" w:hAnsi="Calibri" w:cs="Calibri"/>
          <w:sz w:val="22"/>
          <w:szCs w:val="22"/>
        </w:rPr>
      </w:pPr>
      <w:r w:rsidRPr="009A5271">
        <w:rPr>
          <w:rFonts w:ascii="Calibri" w:hAnsi="Calibri" w:cs="Calibri"/>
          <w:sz w:val="22"/>
          <w:szCs w:val="22"/>
        </w:rPr>
        <w:t>Final Public Comment</w:t>
      </w:r>
    </w:p>
    <w:p w:rsidR="00D1597F" w:rsidRPr="009A5271" w:rsidRDefault="00D1597F" w:rsidP="00D1597F">
      <w:pPr>
        <w:rPr>
          <w:rFonts w:ascii="Calibri" w:hAnsi="Calibri" w:cs="Calibri"/>
          <w:sz w:val="22"/>
          <w:szCs w:val="22"/>
        </w:rPr>
      </w:pPr>
    </w:p>
    <w:p w:rsidR="00D1597F" w:rsidRPr="009A5271" w:rsidRDefault="00D1597F" w:rsidP="00D1597F">
      <w:pPr>
        <w:rPr>
          <w:rFonts w:ascii="Calibri" w:hAnsi="Calibri" w:cs="Calibri"/>
          <w:sz w:val="22"/>
          <w:szCs w:val="22"/>
        </w:rPr>
      </w:pPr>
      <w:r w:rsidRPr="009A5271">
        <w:rPr>
          <w:rFonts w:ascii="Calibri" w:hAnsi="Calibri" w:cs="Calibri"/>
          <w:sz w:val="22"/>
          <w:szCs w:val="22"/>
        </w:rPr>
        <w:t>Closing Remarks</w:t>
      </w:r>
    </w:p>
    <w:p w:rsidR="00D1597F" w:rsidRPr="009A5271" w:rsidRDefault="00D1597F" w:rsidP="00D1597F">
      <w:pPr>
        <w:rPr>
          <w:rFonts w:ascii="Calibri" w:hAnsi="Calibri" w:cs="Calibri"/>
          <w:sz w:val="22"/>
          <w:szCs w:val="22"/>
        </w:rPr>
      </w:pPr>
    </w:p>
    <w:p w:rsidR="00C907D5" w:rsidRPr="009A5271" w:rsidRDefault="00D1597F" w:rsidP="00CB3608">
      <w:pPr>
        <w:rPr>
          <w:rFonts w:ascii="Calibri" w:hAnsi="Calibri" w:cs="Calibri"/>
          <w:sz w:val="22"/>
          <w:szCs w:val="22"/>
        </w:rPr>
      </w:pPr>
      <w:r w:rsidRPr="009A5271">
        <w:rPr>
          <w:rFonts w:ascii="Calibri" w:hAnsi="Calibri" w:cs="Calibri"/>
          <w:sz w:val="22"/>
          <w:szCs w:val="22"/>
        </w:rPr>
        <w:t>Adjournment</w:t>
      </w:r>
    </w:p>
    <w:sectPr w:rsidR="00C907D5" w:rsidRPr="009A5271" w:rsidSect="00163EB7">
      <w:pgSz w:w="12240" w:h="15840"/>
      <w:pgMar w:top="720" w:right="1008" w:bottom="720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A6886"/>
    <w:multiLevelType w:val="hybridMultilevel"/>
    <w:tmpl w:val="4538EFB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435E9F"/>
    <w:multiLevelType w:val="hybridMultilevel"/>
    <w:tmpl w:val="8CEE13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C2478A"/>
    <w:multiLevelType w:val="hybridMultilevel"/>
    <w:tmpl w:val="5FB652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663E19"/>
    <w:multiLevelType w:val="hybridMultilevel"/>
    <w:tmpl w:val="A2229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2E2A78"/>
    <w:multiLevelType w:val="hybridMultilevel"/>
    <w:tmpl w:val="05F631A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8A118B6"/>
    <w:multiLevelType w:val="hybridMultilevel"/>
    <w:tmpl w:val="4D5292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E77"/>
    <w:rsid w:val="00001C26"/>
    <w:rsid w:val="00005F78"/>
    <w:rsid w:val="000077B7"/>
    <w:rsid w:val="000141F2"/>
    <w:rsid w:val="0002383D"/>
    <w:rsid w:val="000502C6"/>
    <w:rsid w:val="00053C1F"/>
    <w:rsid w:val="00053C52"/>
    <w:rsid w:val="00061CD4"/>
    <w:rsid w:val="00064DF7"/>
    <w:rsid w:val="00071DC3"/>
    <w:rsid w:val="00072952"/>
    <w:rsid w:val="00075F7B"/>
    <w:rsid w:val="00082130"/>
    <w:rsid w:val="00093633"/>
    <w:rsid w:val="000A53D6"/>
    <w:rsid w:val="000A6B77"/>
    <w:rsid w:val="000B3A07"/>
    <w:rsid w:val="000B67F6"/>
    <w:rsid w:val="000C2BC7"/>
    <w:rsid w:val="000C47EC"/>
    <w:rsid w:val="000D4506"/>
    <w:rsid w:val="000D54DB"/>
    <w:rsid w:val="000F35E1"/>
    <w:rsid w:val="00104D88"/>
    <w:rsid w:val="001056A4"/>
    <w:rsid w:val="0011346C"/>
    <w:rsid w:val="00125873"/>
    <w:rsid w:val="001440BB"/>
    <w:rsid w:val="0014565B"/>
    <w:rsid w:val="00151BC3"/>
    <w:rsid w:val="00152F44"/>
    <w:rsid w:val="001610FA"/>
    <w:rsid w:val="00163EB7"/>
    <w:rsid w:val="0017062D"/>
    <w:rsid w:val="001717C9"/>
    <w:rsid w:val="0018452D"/>
    <w:rsid w:val="001906EA"/>
    <w:rsid w:val="001A2796"/>
    <w:rsid w:val="001C0DBE"/>
    <w:rsid w:val="001D050F"/>
    <w:rsid w:val="001D0D18"/>
    <w:rsid w:val="001D374D"/>
    <w:rsid w:val="001D6B50"/>
    <w:rsid w:val="001E29A5"/>
    <w:rsid w:val="001E5FBE"/>
    <w:rsid w:val="001F6549"/>
    <w:rsid w:val="00203CFB"/>
    <w:rsid w:val="00211C03"/>
    <w:rsid w:val="002538D7"/>
    <w:rsid w:val="00256BD0"/>
    <w:rsid w:val="00264BF1"/>
    <w:rsid w:val="00273F5D"/>
    <w:rsid w:val="00281779"/>
    <w:rsid w:val="002B57DB"/>
    <w:rsid w:val="002C75B6"/>
    <w:rsid w:val="002D076E"/>
    <w:rsid w:val="002D5616"/>
    <w:rsid w:val="002D7FC8"/>
    <w:rsid w:val="002F62F9"/>
    <w:rsid w:val="0030395E"/>
    <w:rsid w:val="003058CA"/>
    <w:rsid w:val="0031306D"/>
    <w:rsid w:val="00322182"/>
    <w:rsid w:val="00331734"/>
    <w:rsid w:val="00337DD8"/>
    <w:rsid w:val="00362B6A"/>
    <w:rsid w:val="003718AB"/>
    <w:rsid w:val="00390344"/>
    <w:rsid w:val="00394E1C"/>
    <w:rsid w:val="003A48DE"/>
    <w:rsid w:val="003B37C6"/>
    <w:rsid w:val="003C494C"/>
    <w:rsid w:val="003C72D4"/>
    <w:rsid w:val="003F6038"/>
    <w:rsid w:val="00421550"/>
    <w:rsid w:val="0043071F"/>
    <w:rsid w:val="00436AE1"/>
    <w:rsid w:val="00466E97"/>
    <w:rsid w:val="004675E7"/>
    <w:rsid w:val="004720E9"/>
    <w:rsid w:val="00473526"/>
    <w:rsid w:val="00485E01"/>
    <w:rsid w:val="004A6FDE"/>
    <w:rsid w:val="004B3102"/>
    <w:rsid w:val="004B7273"/>
    <w:rsid w:val="004C0F49"/>
    <w:rsid w:val="004C4A0D"/>
    <w:rsid w:val="004C6E77"/>
    <w:rsid w:val="004D0287"/>
    <w:rsid w:val="004D1517"/>
    <w:rsid w:val="004D3F01"/>
    <w:rsid w:val="004D785F"/>
    <w:rsid w:val="004E386D"/>
    <w:rsid w:val="004F2E64"/>
    <w:rsid w:val="004F34AB"/>
    <w:rsid w:val="0051105D"/>
    <w:rsid w:val="0052377A"/>
    <w:rsid w:val="0052460F"/>
    <w:rsid w:val="00532AA9"/>
    <w:rsid w:val="00540CC4"/>
    <w:rsid w:val="005452D6"/>
    <w:rsid w:val="00552CC3"/>
    <w:rsid w:val="0056607A"/>
    <w:rsid w:val="005C00F7"/>
    <w:rsid w:val="005C6B89"/>
    <w:rsid w:val="005E2530"/>
    <w:rsid w:val="005E38B9"/>
    <w:rsid w:val="005E579D"/>
    <w:rsid w:val="005F27D4"/>
    <w:rsid w:val="005F58B1"/>
    <w:rsid w:val="005F6440"/>
    <w:rsid w:val="0060029B"/>
    <w:rsid w:val="00621C82"/>
    <w:rsid w:val="00624E73"/>
    <w:rsid w:val="0063229D"/>
    <w:rsid w:val="006657E8"/>
    <w:rsid w:val="0067243D"/>
    <w:rsid w:val="00676FAD"/>
    <w:rsid w:val="0069144C"/>
    <w:rsid w:val="006A0287"/>
    <w:rsid w:val="006A5674"/>
    <w:rsid w:val="006B6683"/>
    <w:rsid w:val="006B7B3B"/>
    <w:rsid w:val="006C409A"/>
    <w:rsid w:val="006D40A7"/>
    <w:rsid w:val="006E0D2D"/>
    <w:rsid w:val="007054C4"/>
    <w:rsid w:val="00707C6E"/>
    <w:rsid w:val="00740269"/>
    <w:rsid w:val="00761998"/>
    <w:rsid w:val="00767807"/>
    <w:rsid w:val="00776645"/>
    <w:rsid w:val="00777344"/>
    <w:rsid w:val="00777386"/>
    <w:rsid w:val="00781E59"/>
    <w:rsid w:val="0078739B"/>
    <w:rsid w:val="007A4B9F"/>
    <w:rsid w:val="007A5888"/>
    <w:rsid w:val="007A6BF1"/>
    <w:rsid w:val="007D0A8F"/>
    <w:rsid w:val="007F0D2F"/>
    <w:rsid w:val="007F1994"/>
    <w:rsid w:val="008018FC"/>
    <w:rsid w:val="00803C36"/>
    <w:rsid w:val="008049D8"/>
    <w:rsid w:val="0080552A"/>
    <w:rsid w:val="00855F50"/>
    <w:rsid w:val="008631F1"/>
    <w:rsid w:val="00864F0B"/>
    <w:rsid w:val="00871561"/>
    <w:rsid w:val="008729B3"/>
    <w:rsid w:val="00880144"/>
    <w:rsid w:val="00885036"/>
    <w:rsid w:val="008A11F8"/>
    <w:rsid w:val="008A15DE"/>
    <w:rsid w:val="008B4255"/>
    <w:rsid w:val="008C0B8D"/>
    <w:rsid w:val="008C280C"/>
    <w:rsid w:val="008C4022"/>
    <w:rsid w:val="008C48BA"/>
    <w:rsid w:val="008D30D3"/>
    <w:rsid w:val="008D30F7"/>
    <w:rsid w:val="008E0E2C"/>
    <w:rsid w:val="008E18AF"/>
    <w:rsid w:val="008E2EA8"/>
    <w:rsid w:val="008F52B3"/>
    <w:rsid w:val="008F667E"/>
    <w:rsid w:val="00910C3D"/>
    <w:rsid w:val="009265D9"/>
    <w:rsid w:val="0093757B"/>
    <w:rsid w:val="00951E2A"/>
    <w:rsid w:val="00955CD9"/>
    <w:rsid w:val="00992FC1"/>
    <w:rsid w:val="009A5271"/>
    <w:rsid w:val="009A5EFF"/>
    <w:rsid w:val="009A792E"/>
    <w:rsid w:val="009B4598"/>
    <w:rsid w:val="009D675C"/>
    <w:rsid w:val="009E2BF4"/>
    <w:rsid w:val="009F21B6"/>
    <w:rsid w:val="009F6A09"/>
    <w:rsid w:val="00A00AE9"/>
    <w:rsid w:val="00A0468D"/>
    <w:rsid w:val="00A0562C"/>
    <w:rsid w:val="00A54E1C"/>
    <w:rsid w:val="00A55F8E"/>
    <w:rsid w:val="00A62937"/>
    <w:rsid w:val="00A6778F"/>
    <w:rsid w:val="00A8261F"/>
    <w:rsid w:val="00A93B05"/>
    <w:rsid w:val="00AA55FB"/>
    <w:rsid w:val="00AC2A97"/>
    <w:rsid w:val="00AF6894"/>
    <w:rsid w:val="00B027C4"/>
    <w:rsid w:val="00B05F38"/>
    <w:rsid w:val="00B137F2"/>
    <w:rsid w:val="00B250A0"/>
    <w:rsid w:val="00B31EE2"/>
    <w:rsid w:val="00B35A4B"/>
    <w:rsid w:val="00B66C03"/>
    <w:rsid w:val="00B7371F"/>
    <w:rsid w:val="00B81D77"/>
    <w:rsid w:val="00BA5FA2"/>
    <w:rsid w:val="00BB0B12"/>
    <w:rsid w:val="00BB4974"/>
    <w:rsid w:val="00BB772A"/>
    <w:rsid w:val="00BC21F0"/>
    <w:rsid w:val="00BD1C0C"/>
    <w:rsid w:val="00BD40E9"/>
    <w:rsid w:val="00BF4D61"/>
    <w:rsid w:val="00C23533"/>
    <w:rsid w:val="00C3297A"/>
    <w:rsid w:val="00C77776"/>
    <w:rsid w:val="00C8386B"/>
    <w:rsid w:val="00C907D5"/>
    <w:rsid w:val="00C94FDD"/>
    <w:rsid w:val="00CA63F2"/>
    <w:rsid w:val="00CA6605"/>
    <w:rsid w:val="00CB3608"/>
    <w:rsid w:val="00CC6D48"/>
    <w:rsid w:val="00CD2FDB"/>
    <w:rsid w:val="00D04D06"/>
    <w:rsid w:val="00D07B71"/>
    <w:rsid w:val="00D1597F"/>
    <w:rsid w:val="00D251C9"/>
    <w:rsid w:val="00D478CC"/>
    <w:rsid w:val="00D506B9"/>
    <w:rsid w:val="00D533AB"/>
    <w:rsid w:val="00D55CC2"/>
    <w:rsid w:val="00D60F09"/>
    <w:rsid w:val="00D65694"/>
    <w:rsid w:val="00D850D2"/>
    <w:rsid w:val="00DB38F4"/>
    <w:rsid w:val="00DB3B75"/>
    <w:rsid w:val="00DE297F"/>
    <w:rsid w:val="00E33C7F"/>
    <w:rsid w:val="00E33DC4"/>
    <w:rsid w:val="00E432EB"/>
    <w:rsid w:val="00E54AF4"/>
    <w:rsid w:val="00E66ADC"/>
    <w:rsid w:val="00E735E4"/>
    <w:rsid w:val="00E7782B"/>
    <w:rsid w:val="00E80CED"/>
    <w:rsid w:val="00E849D8"/>
    <w:rsid w:val="00E92302"/>
    <w:rsid w:val="00E92450"/>
    <w:rsid w:val="00EB1D70"/>
    <w:rsid w:val="00EB6DFE"/>
    <w:rsid w:val="00EC0A1B"/>
    <w:rsid w:val="00EC5832"/>
    <w:rsid w:val="00EF07BA"/>
    <w:rsid w:val="00EF6C2E"/>
    <w:rsid w:val="00EF7CD0"/>
    <w:rsid w:val="00EF7CF9"/>
    <w:rsid w:val="00F35720"/>
    <w:rsid w:val="00F40E0A"/>
    <w:rsid w:val="00F45C2C"/>
    <w:rsid w:val="00F53AF4"/>
    <w:rsid w:val="00F7090C"/>
    <w:rsid w:val="00F8734C"/>
    <w:rsid w:val="00F918C0"/>
    <w:rsid w:val="00FA54BC"/>
    <w:rsid w:val="00FB5CD2"/>
    <w:rsid w:val="00FC7A1D"/>
    <w:rsid w:val="00FE21B2"/>
    <w:rsid w:val="00FE5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930CC6-DB6F-4BAD-98AE-8C7FAD751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Book Antiqua" w:hAnsi="Book Antiqua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EC583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B1D70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apple-converted-space">
    <w:name w:val="apple-converted-space"/>
    <w:rsid w:val="00EB1D70"/>
  </w:style>
  <w:style w:type="character" w:styleId="Emphasis">
    <w:name w:val="Emphasis"/>
    <w:uiPriority w:val="20"/>
    <w:qFormat/>
    <w:rsid w:val="00EB1D70"/>
    <w:rPr>
      <w:i/>
      <w:iCs/>
    </w:rPr>
  </w:style>
  <w:style w:type="paragraph" w:styleId="ListParagraph">
    <w:name w:val="List Paragraph"/>
    <w:basedOn w:val="Normal"/>
    <w:uiPriority w:val="34"/>
    <w:qFormat/>
    <w:rsid w:val="00125873"/>
    <w:pPr>
      <w:ind w:left="720"/>
    </w:pPr>
  </w:style>
  <w:style w:type="table" w:styleId="TableGrid">
    <w:name w:val="Table Grid"/>
    <w:basedOn w:val="TableNormal"/>
    <w:uiPriority w:val="59"/>
    <w:rsid w:val="00D60F09"/>
    <w:rPr>
      <w:rFonts w:ascii="Calibri" w:eastAsia="Calibri" w:hAnsi="Calibr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0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4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Cultural Council</Company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subject/>
  <dc:creator>Josh Jacobson</dc:creator>
  <cp:keywords/>
  <cp:lastModifiedBy>John Poage</cp:lastModifiedBy>
  <cp:revision>2</cp:revision>
  <cp:lastPrinted>2021-09-16T18:50:00Z</cp:lastPrinted>
  <dcterms:created xsi:type="dcterms:W3CDTF">2022-09-30T19:58:00Z</dcterms:created>
  <dcterms:modified xsi:type="dcterms:W3CDTF">2022-09-30T19:58:00Z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-785035620</vt:i4>
  </property>
  <property fmtid="{D5CDD505-2E9C-101B-9397-08002B2CF9AE}" pid="3" name="_EmailSubject">
    <vt:lpwstr>hearing agenda attached</vt:lpwstr>
  </property>
  <property fmtid="{D5CDD505-2E9C-101B-9397-08002B2CF9AE}" pid="4" name="_AuthorEmail">
    <vt:lpwstr>Robert@CulturalCouncil.org</vt:lpwstr>
  </property>
  <property fmtid="{D5CDD505-2E9C-101B-9397-08002B2CF9AE}" pid="5" name="_AuthorEmailDisplayName">
    <vt:lpwstr>Robert Arleigh White</vt:lpwstr>
  </property>
  <property fmtid="{D5CDD505-2E9C-101B-9397-08002B2CF9AE}" pid="6" name="_ReviewingToolsShownOnce">
    <vt:lpwstr/>
  </property>
</Properties>
</file>