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9508A" w14:textId="77777777" w:rsidR="006F2806" w:rsidRPr="00D85A06" w:rsidRDefault="006F2806" w:rsidP="006F2806">
      <w:pPr>
        <w:kinsoku w:val="0"/>
        <w:overflowPunct w:val="0"/>
        <w:autoSpaceDE w:val="0"/>
        <w:autoSpaceDN w:val="0"/>
        <w:adjustRightInd w:val="0"/>
        <w:spacing w:line="226" w:lineRule="exact"/>
        <w:ind w:left="40"/>
        <w:outlineLvl w:val="0"/>
        <w:rPr>
          <w:rFonts w:cs="Arial"/>
          <w:sz w:val="24"/>
          <w:szCs w:val="24"/>
        </w:rPr>
      </w:pPr>
      <w:bookmarkStart w:id="0" w:name="_GoBack"/>
      <w:bookmarkEnd w:id="0"/>
    </w:p>
    <w:p w14:paraId="47B3A89B" w14:textId="77777777" w:rsidR="00651A5E" w:rsidRPr="00D85A06" w:rsidRDefault="00D85A06" w:rsidP="00651A5E">
      <w:pPr>
        <w:pStyle w:val="Heading3"/>
        <w:shd w:val="clear" w:color="auto" w:fill="FFFFFF"/>
        <w:spacing w:before="0"/>
        <w:jc w:val="center"/>
        <w:rPr>
          <w:rFonts w:asciiTheme="minorHAnsi" w:hAnsiTheme="minorHAnsi" w:cs="Arial"/>
          <w:color w:val="842E62"/>
          <w:sz w:val="24"/>
          <w:szCs w:val="24"/>
        </w:rPr>
      </w:pPr>
      <w:r>
        <w:rPr>
          <w:noProof/>
        </w:rPr>
        <w:drawing>
          <wp:inline distT="0" distB="0" distL="0" distR="0" wp14:anchorId="12DD3DB8" wp14:editId="4C957F34">
            <wp:extent cx="3562350" cy="1453233"/>
            <wp:effectExtent l="0" t="0" r="0" b="0"/>
            <wp:docPr id="1" name="Picture 1" descr="https://www.culturalcouncil.org/uploads/9/3/6/9/93693002/cc_logo_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lturalcouncil.org/uploads/9/3/6/9/93693002/cc_logo_jpeg.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5327" cy="1462606"/>
                    </a:xfrm>
                    <a:prstGeom prst="rect">
                      <a:avLst/>
                    </a:prstGeom>
                    <a:noFill/>
                    <a:ln>
                      <a:noFill/>
                    </a:ln>
                  </pic:spPr>
                </pic:pic>
              </a:graphicData>
            </a:graphic>
          </wp:inline>
        </w:drawing>
      </w:r>
    </w:p>
    <w:p w14:paraId="5258206B" w14:textId="77777777" w:rsidR="00D85A06" w:rsidRDefault="00D85A06" w:rsidP="00651A5E">
      <w:pPr>
        <w:spacing w:before="100" w:beforeAutospacing="1" w:after="100" w:afterAutospacing="1" w:line="240" w:lineRule="auto"/>
        <w:jc w:val="center"/>
        <w:outlineLvl w:val="1"/>
        <w:rPr>
          <w:rFonts w:eastAsia="Times New Roman" w:cs="Times New Roman"/>
          <w:b/>
          <w:bCs/>
          <w:color w:val="000000"/>
          <w:sz w:val="24"/>
          <w:szCs w:val="24"/>
        </w:rPr>
      </w:pPr>
    </w:p>
    <w:p w14:paraId="19E0881C" w14:textId="77777777" w:rsidR="00651A5E" w:rsidRPr="00D85A06" w:rsidRDefault="00651A5E" w:rsidP="00651A5E">
      <w:pPr>
        <w:spacing w:before="100" w:beforeAutospacing="1" w:after="100" w:afterAutospacing="1" w:line="240" w:lineRule="auto"/>
        <w:jc w:val="center"/>
        <w:outlineLvl w:val="1"/>
        <w:rPr>
          <w:rFonts w:eastAsia="Times New Roman" w:cs="Times New Roman"/>
          <w:b/>
          <w:bCs/>
          <w:sz w:val="24"/>
          <w:szCs w:val="24"/>
        </w:rPr>
      </w:pPr>
      <w:r w:rsidRPr="00D85A06">
        <w:rPr>
          <w:rFonts w:eastAsia="Times New Roman" w:cs="Times New Roman"/>
          <w:b/>
          <w:bCs/>
          <w:color w:val="000000"/>
          <w:sz w:val="24"/>
          <w:szCs w:val="24"/>
        </w:rPr>
        <w:t>MISSION</w:t>
      </w:r>
    </w:p>
    <w:p w14:paraId="55D2487A" w14:textId="77777777" w:rsidR="00204478" w:rsidRDefault="00D85A06" w:rsidP="00651A5E">
      <w:pPr>
        <w:spacing w:line="240" w:lineRule="auto"/>
        <w:jc w:val="center"/>
        <w:rPr>
          <w:rFonts w:eastAsia="Times New Roman" w:cs="Times New Roman"/>
          <w:sz w:val="24"/>
          <w:szCs w:val="24"/>
        </w:rPr>
      </w:pPr>
      <w:r>
        <w:rPr>
          <w:rFonts w:eastAsia="Times New Roman" w:cs="Times New Roman"/>
          <w:sz w:val="24"/>
          <w:szCs w:val="24"/>
        </w:rPr>
        <w:t>To e</w:t>
      </w:r>
      <w:r w:rsidR="00651A5E" w:rsidRPr="00D85A06">
        <w:rPr>
          <w:rFonts w:eastAsia="Times New Roman" w:cs="Times New Roman"/>
          <w:sz w:val="24"/>
          <w:szCs w:val="24"/>
        </w:rPr>
        <w:t>nrich life in Northeast Florida by investing in Arts and Culture</w:t>
      </w:r>
      <w:r w:rsidR="00204478">
        <w:rPr>
          <w:rFonts w:eastAsia="Times New Roman" w:cs="Times New Roman"/>
          <w:sz w:val="24"/>
          <w:szCs w:val="24"/>
        </w:rPr>
        <w:t xml:space="preserve"> – </w:t>
      </w:r>
    </w:p>
    <w:p w14:paraId="7F3353E5" w14:textId="77777777" w:rsidR="00651A5E" w:rsidRPr="00D85A06" w:rsidRDefault="00204478" w:rsidP="00651A5E">
      <w:pPr>
        <w:spacing w:line="240" w:lineRule="auto"/>
        <w:jc w:val="center"/>
        <w:rPr>
          <w:rFonts w:eastAsia="Times New Roman" w:cs="Times New Roman"/>
          <w:sz w:val="24"/>
          <w:szCs w:val="24"/>
        </w:rPr>
      </w:pPr>
      <w:r>
        <w:rPr>
          <w:rFonts w:eastAsia="Times New Roman" w:cs="Times New Roman"/>
          <w:sz w:val="24"/>
          <w:szCs w:val="24"/>
        </w:rPr>
        <w:t>financially, socially, and politically</w:t>
      </w:r>
    </w:p>
    <w:p w14:paraId="6F2687C0" w14:textId="77777777" w:rsidR="00651A5E" w:rsidRPr="00D85A06" w:rsidRDefault="00651A5E" w:rsidP="00651A5E">
      <w:pPr>
        <w:spacing w:before="100" w:beforeAutospacing="1" w:after="100" w:afterAutospacing="1" w:line="240" w:lineRule="auto"/>
        <w:jc w:val="center"/>
        <w:outlineLvl w:val="1"/>
        <w:rPr>
          <w:rFonts w:eastAsia="Times New Roman" w:cs="Times New Roman"/>
          <w:b/>
          <w:bCs/>
          <w:sz w:val="24"/>
          <w:szCs w:val="24"/>
        </w:rPr>
      </w:pPr>
      <w:r w:rsidRPr="00D85A06">
        <w:rPr>
          <w:rFonts w:eastAsia="Times New Roman" w:cs="Times New Roman"/>
          <w:b/>
          <w:bCs/>
          <w:color w:val="000000"/>
          <w:sz w:val="24"/>
          <w:szCs w:val="24"/>
        </w:rPr>
        <w:t>VISION</w:t>
      </w:r>
    </w:p>
    <w:p w14:paraId="3432D1DA" w14:textId="77777777" w:rsidR="00651A5E" w:rsidRPr="00D85A06" w:rsidRDefault="00651A5E" w:rsidP="00651A5E">
      <w:pPr>
        <w:spacing w:line="240" w:lineRule="auto"/>
        <w:jc w:val="center"/>
        <w:rPr>
          <w:rFonts w:eastAsia="Times New Roman" w:cs="Times New Roman"/>
          <w:sz w:val="24"/>
          <w:szCs w:val="24"/>
        </w:rPr>
      </w:pPr>
      <w:r w:rsidRPr="00D85A06">
        <w:rPr>
          <w:rFonts w:eastAsia="Times New Roman" w:cs="Times New Roman"/>
          <w:sz w:val="24"/>
          <w:szCs w:val="24"/>
        </w:rPr>
        <w:t>Arts and Culture are recognized by ALL as essential for our quality of life</w:t>
      </w:r>
    </w:p>
    <w:p w14:paraId="1CA970D7" w14:textId="77777777" w:rsidR="00651A5E" w:rsidRPr="00D85A06" w:rsidRDefault="00651A5E" w:rsidP="00651A5E">
      <w:pPr>
        <w:spacing w:before="100" w:beforeAutospacing="1" w:after="100" w:afterAutospacing="1" w:line="240" w:lineRule="auto"/>
        <w:jc w:val="center"/>
        <w:outlineLvl w:val="1"/>
        <w:rPr>
          <w:rFonts w:eastAsia="Times New Roman" w:cs="Times New Roman"/>
          <w:b/>
          <w:bCs/>
          <w:color w:val="000000"/>
          <w:sz w:val="24"/>
          <w:szCs w:val="24"/>
        </w:rPr>
      </w:pPr>
      <w:r w:rsidRPr="00D85A06">
        <w:rPr>
          <w:rFonts w:eastAsia="Times New Roman" w:cs="Times New Roman"/>
          <w:b/>
          <w:bCs/>
          <w:color w:val="000000"/>
          <w:sz w:val="24"/>
          <w:szCs w:val="24"/>
        </w:rPr>
        <w:t>VALUES</w:t>
      </w:r>
    </w:p>
    <w:p w14:paraId="2B5A9703" w14:textId="77777777" w:rsidR="00651A5E" w:rsidRPr="00D85A06" w:rsidRDefault="00651A5E" w:rsidP="00D85A06">
      <w:pPr>
        <w:numPr>
          <w:ilvl w:val="0"/>
          <w:numId w:val="10"/>
        </w:numPr>
        <w:spacing w:before="100" w:beforeAutospacing="1" w:after="100" w:afterAutospacing="1" w:line="240" w:lineRule="auto"/>
        <w:jc w:val="both"/>
        <w:rPr>
          <w:rFonts w:eastAsia="Times New Roman" w:cs="Times New Roman"/>
          <w:sz w:val="24"/>
          <w:szCs w:val="24"/>
        </w:rPr>
      </w:pPr>
      <w:r w:rsidRPr="00D85A06">
        <w:rPr>
          <w:rFonts w:eastAsia="Times New Roman" w:cs="Times New Roman"/>
          <w:b/>
          <w:sz w:val="24"/>
          <w:szCs w:val="24"/>
        </w:rPr>
        <w:t>Collaborative</w:t>
      </w:r>
      <w:r w:rsidRPr="00D85A06">
        <w:rPr>
          <w:rFonts w:eastAsia="Times New Roman" w:cs="Times New Roman"/>
          <w:sz w:val="24"/>
          <w:szCs w:val="24"/>
        </w:rPr>
        <w:t xml:space="preserve"> - We value collaboration as a means to expand our collective vision</w:t>
      </w:r>
    </w:p>
    <w:p w14:paraId="4D601CB0" w14:textId="77777777" w:rsidR="00651A5E" w:rsidRPr="00D85A06" w:rsidRDefault="00651A5E" w:rsidP="00D85A06">
      <w:pPr>
        <w:numPr>
          <w:ilvl w:val="0"/>
          <w:numId w:val="10"/>
        </w:numPr>
        <w:spacing w:before="100" w:beforeAutospacing="1" w:after="100" w:afterAutospacing="1" w:line="240" w:lineRule="auto"/>
        <w:jc w:val="both"/>
        <w:rPr>
          <w:rFonts w:eastAsia="Times New Roman" w:cs="Times New Roman"/>
          <w:sz w:val="24"/>
          <w:szCs w:val="24"/>
        </w:rPr>
      </w:pPr>
      <w:r w:rsidRPr="00D85A06">
        <w:rPr>
          <w:rFonts w:eastAsia="Times New Roman" w:cs="Times New Roman"/>
          <w:b/>
          <w:sz w:val="24"/>
          <w:szCs w:val="24"/>
        </w:rPr>
        <w:t>Imaginative</w:t>
      </w:r>
      <w:r w:rsidRPr="00D85A06">
        <w:rPr>
          <w:rFonts w:eastAsia="Times New Roman" w:cs="Times New Roman"/>
          <w:sz w:val="24"/>
          <w:szCs w:val="24"/>
        </w:rPr>
        <w:t xml:space="preserve"> - We believe it will take vision and innovation to ignite the creative spark that will lead Jacksonville to realize its potential</w:t>
      </w:r>
    </w:p>
    <w:p w14:paraId="7B397A87" w14:textId="77777777" w:rsidR="00651A5E" w:rsidRPr="00D85A06" w:rsidRDefault="00651A5E" w:rsidP="00D85A06">
      <w:pPr>
        <w:numPr>
          <w:ilvl w:val="0"/>
          <w:numId w:val="10"/>
        </w:numPr>
        <w:spacing w:before="100" w:beforeAutospacing="1" w:after="100" w:afterAutospacing="1" w:line="240" w:lineRule="auto"/>
        <w:jc w:val="both"/>
        <w:rPr>
          <w:rFonts w:eastAsia="Times New Roman" w:cs="Times New Roman"/>
          <w:sz w:val="24"/>
          <w:szCs w:val="24"/>
        </w:rPr>
      </w:pPr>
      <w:r w:rsidRPr="00D85A06">
        <w:rPr>
          <w:rFonts w:eastAsia="Times New Roman" w:cs="Times New Roman"/>
          <w:b/>
          <w:sz w:val="24"/>
          <w:szCs w:val="24"/>
        </w:rPr>
        <w:t>Engaging</w:t>
      </w:r>
      <w:r w:rsidRPr="00D85A06">
        <w:rPr>
          <w:rFonts w:eastAsia="Times New Roman" w:cs="Times New Roman"/>
          <w:sz w:val="24"/>
          <w:szCs w:val="24"/>
        </w:rPr>
        <w:t xml:space="preserve"> - We believe that as community leaders we must represent and serve the interests of the cultural sector and the public at large with energy and integrity</w:t>
      </w:r>
    </w:p>
    <w:p w14:paraId="671E9124" w14:textId="77777777" w:rsidR="00651A5E" w:rsidRPr="00D85A06" w:rsidRDefault="00651A5E" w:rsidP="00D85A06">
      <w:pPr>
        <w:numPr>
          <w:ilvl w:val="0"/>
          <w:numId w:val="10"/>
        </w:numPr>
        <w:spacing w:before="100" w:beforeAutospacing="1" w:after="100" w:afterAutospacing="1" w:line="240" w:lineRule="auto"/>
        <w:jc w:val="both"/>
        <w:rPr>
          <w:rFonts w:eastAsia="Times New Roman" w:cs="Times New Roman"/>
          <w:sz w:val="24"/>
          <w:szCs w:val="24"/>
        </w:rPr>
      </w:pPr>
      <w:r w:rsidRPr="00D85A06">
        <w:rPr>
          <w:rFonts w:eastAsia="Times New Roman" w:cs="Times New Roman"/>
          <w:b/>
          <w:sz w:val="24"/>
          <w:szCs w:val="24"/>
        </w:rPr>
        <w:t>Inclusive</w:t>
      </w:r>
      <w:r w:rsidRPr="00D85A06">
        <w:rPr>
          <w:rFonts w:eastAsia="Times New Roman" w:cs="Times New Roman"/>
          <w:sz w:val="24"/>
          <w:szCs w:val="24"/>
        </w:rPr>
        <w:t xml:space="preserve"> - We believe that everyone benefits from access to arts and culture and we are committed to championing policies and practices of cultural equity that empower a just, inclusive, equitable city</w:t>
      </w:r>
    </w:p>
    <w:p w14:paraId="1AB2F4E9" w14:textId="77777777" w:rsidR="00B63367" w:rsidRDefault="00B63367" w:rsidP="003A2620">
      <w:pPr>
        <w:spacing w:before="100" w:beforeAutospacing="1" w:after="100" w:afterAutospacing="1" w:line="240" w:lineRule="auto"/>
        <w:jc w:val="center"/>
        <w:outlineLvl w:val="1"/>
        <w:rPr>
          <w:rFonts w:eastAsia="Times New Roman" w:cs="Times New Roman"/>
          <w:b/>
          <w:bCs/>
          <w:sz w:val="24"/>
          <w:szCs w:val="24"/>
        </w:rPr>
      </w:pPr>
      <w:r>
        <w:rPr>
          <w:rFonts w:eastAsia="Times New Roman" w:cs="Times New Roman"/>
          <w:b/>
          <w:bCs/>
          <w:sz w:val="24"/>
          <w:szCs w:val="24"/>
        </w:rPr>
        <w:t>CULTURAL EQUITY STATEMENT</w:t>
      </w:r>
    </w:p>
    <w:p w14:paraId="5E6A5886" w14:textId="77777777" w:rsidR="00F47363" w:rsidRDefault="00B63367" w:rsidP="00B63367">
      <w:pPr>
        <w:shd w:val="clear" w:color="auto" w:fill="FFFFFF"/>
        <w:spacing w:line="240" w:lineRule="auto"/>
        <w:jc w:val="center"/>
        <w:rPr>
          <w:rFonts w:eastAsia="Times New Roman" w:cs="Arial"/>
          <w:color w:val="222222"/>
          <w:sz w:val="24"/>
          <w:szCs w:val="24"/>
        </w:rPr>
      </w:pPr>
      <w:r w:rsidRPr="00167E5C">
        <w:rPr>
          <w:rFonts w:eastAsia="Times New Roman" w:cs="Arial"/>
          <w:color w:val="222222"/>
          <w:sz w:val="24"/>
          <w:szCs w:val="24"/>
        </w:rPr>
        <w:t>T</w:t>
      </w:r>
      <w:r w:rsidR="00F47363">
        <w:rPr>
          <w:rFonts w:eastAsia="Times New Roman" w:cs="Arial"/>
          <w:color w:val="222222"/>
          <w:sz w:val="24"/>
          <w:szCs w:val="24"/>
        </w:rPr>
        <w:t>o support a full creative life for all, t</w:t>
      </w:r>
      <w:r w:rsidRPr="00167E5C">
        <w:rPr>
          <w:rFonts w:eastAsia="Times New Roman" w:cs="Arial"/>
          <w:color w:val="222222"/>
          <w:sz w:val="24"/>
          <w:szCs w:val="24"/>
        </w:rPr>
        <w:t xml:space="preserve">he Cultural Council of Greater Jacksonville commits to championing policies and practices of cultural equity that empower a just, inclusive, </w:t>
      </w:r>
    </w:p>
    <w:p w14:paraId="30D2EA44" w14:textId="77777777" w:rsidR="00B63367" w:rsidRPr="00167E5C" w:rsidRDefault="00B63367" w:rsidP="00B63367">
      <w:pPr>
        <w:shd w:val="clear" w:color="auto" w:fill="FFFFFF"/>
        <w:spacing w:line="240" w:lineRule="auto"/>
        <w:jc w:val="center"/>
        <w:rPr>
          <w:rFonts w:eastAsia="Times New Roman" w:cs="Arial"/>
          <w:color w:val="222222"/>
          <w:sz w:val="24"/>
          <w:szCs w:val="24"/>
        </w:rPr>
      </w:pPr>
      <w:r w:rsidRPr="00167E5C">
        <w:rPr>
          <w:rFonts w:eastAsia="Times New Roman" w:cs="Arial"/>
          <w:color w:val="222222"/>
          <w:sz w:val="24"/>
          <w:szCs w:val="24"/>
        </w:rPr>
        <w:t>equitable city.</w:t>
      </w:r>
    </w:p>
    <w:p w14:paraId="26720786" w14:textId="77777777" w:rsidR="00B63367" w:rsidRDefault="00B63367" w:rsidP="00B63367">
      <w:pPr>
        <w:spacing w:before="100" w:beforeAutospacing="1" w:after="100" w:afterAutospacing="1" w:line="240" w:lineRule="auto"/>
        <w:outlineLvl w:val="1"/>
        <w:rPr>
          <w:rFonts w:eastAsia="Times New Roman" w:cs="Times New Roman"/>
          <w:b/>
          <w:bCs/>
          <w:sz w:val="24"/>
          <w:szCs w:val="24"/>
        </w:rPr>
      </w:pPr>
    </w:p>
    <w:p w14:paraId="7F976AD4" w14:textId="77777777" w:rsidR="00651A5E" w:rsidRPr="00D85A06" w:rsidRDefault="00651A5E" w:rsidP="00B63367">
      <w:pPr>
        <w:spacing w:before="100" w:beforeAutospacing="1" w:after="100" w:afterAutospacing="1" w:line="240" w:lineRule="auto"/>
        <w:jc w:val="center"/>
        <w:outlineLvl w:val="1"/>
        <w:rPr>
          <w:rFonts w:eastAsia="Times New Roman" w:cs="Times New Roman"/>
          <w:b/>
          <w:bCs/>
          <w:sz w:val="24"/>
          <w:szCs w:val="24"/>
        </w:rPr>
      </w:pPr>
      <w:r w:rsidRPr="00D85A06">
        <w:rPr>
          <w:rFonts w:eastAsia="Times New Roman" w:cs="Times New Roman"/>
          <w:b/>
          <w:bCs/>
          <w:sz w:val="24"/>
          <w:szCs w:val="24"/>
        </w:rPr>
        <w:t>BYLAWS</w:t>
      </w:r>
    </w:p>
    <w:p w14:paraId="6EEA4E55" w14:textId="77777777" w:rsidR="00651A5E" w:rsidRPr="003A2620" w:rsidRDefault="003E6308" w:rsidP="003A2620">
      <w:pPr>
        <w:spacing w:before="100" w:beforeAutospacing="1" w:after="100" w:afterAutospacing="1" w:line="240" w:lineRule="auto"/>
        <w:jc w:val="center"/>
        <w:outlineLvl w:val="1"/>
        <w:rPr>
          <w:rFonts w:eastAsia="Times New Roman" w:cs="Times New Roman"/>
          <w:b/>
          <w:bCs/>
          <w:sz w:val="24"/>
          <w:szCs w:val="24"/>
        </w:rPr>
      </w:pPr>
      <w:hyperlink r:id="rId6" w:history="1">
        <w:r w:rsidR="00651A5E" w:rsidRPr="00D85A06">
          <w:rPr>
            <w:rStyle w:val="Hyperlink"/>
            <w:rFonts w:cs="Times New Roman"/>
            <w:sz w:val="24"/>
            <w:szCs w:val="24"/>
          </w:rPr>
          <w:t>https://www.culturalcouncil.org/uploads/9/3/6/9/93693002/ccgj_-_bylaws_-_october_2018.pdf</w:t>
        </w:r>
      </w:hyperlink>
    </w:p>
    <w:p w14:paraId="2DCC14E2" w14:textId="77777777" w:rsidR="004750E7" w:rsidRPr="00D85A06" w:rsidRDefault="00D85A06" w:rsidP="004750E7">
      <w:pPr>
        <w:jc w:val="center"/>
        <w:rPr>
          <w:rFonts w:eastAsia="Cambria" w:cs="Cambria"/>
          <w:b/>
          <w:sz w:val="24"/>
          <w:szCs w:val="24"/>
          <w:lang w:val="en"/>
        </w:rPr>
      </w:pPr>
      <w:r>
        <w:rPr>
          <w:noProof/>
        </w:rPr>
        <w:lastRenderedPageBreak/>
        <w:drawing>
          <wp:inline distT="0" distB="0" distL="0" distR="0" wp14:anchorId="1E3DD30C" wp14:editId="44D62F14">
            <wp:extent cx="3676650" cy="1499861"/>
            <wp:effectExtent l="0" t="0" r="0" b="5715"/>
            <wp:docPr id="2" name="Picture 2" descr="https://www.culturalcouncil.org/uploads/9/3/6/9/93693002/cc_logo_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ulturalcouncil.org/uploads/9/3/6/9/93693002/cc_logo_jpeg.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6745" cy="1508058"/>
                    </a:xfrm>
                    <a:prstGeom prst="rect">
                      <a:avLst/>
                    </a:prstGeom>
                    <a:noFill/>
                    <a:ln>
                      <a:noFill/>
                    </a:ln>
                  </pic:spPr>
                </pic:pic>
              </a:graphicData>
            </a:graphic>
          </wp:inline>
        </w:drawing>
      </w:r>
    </w:p>
    <w:p w14:paraId="0949DB47" w14:textId="77777777" w:rsidR="004750E7" w:rsidRPr="00D85A06" w:rsidRDefault="004750E7" w:rsidP="004750E7">
      <w:pPr>
        <w:rPr>
          <w:rFonts w:eastAsia="Cambria" w:cs="Cambria"/>
          <w:b/>
          <w:sz w:val="24"/>
          <w:szCs w:val="24"/>
          <w:lang w:val="en"/>
        </w:rPr>
      </w:pPr>
    </w:p>
    <w:p w14:paraId="716DD69B" w14:textId="77777777" w:rsidR="004750E7" w:rsidRPr="00D85A06" w:rsidRDefault="004750E7" w:rsidP="004750E7">
      <w:pPr>
        <w:rPr>
          <w:rFonts w:eastAsia="Cambria" w:cs="Cambria"/>
          <w:b/>
          <w:sz w:val="24"/>
          <w:szCs w:val="24"/>
          <w:lang w:val="en"/>
        </w:rPr>
      </w:pPr>
      <w:r w:rsidRPr="00D85A06">
        <w:rPr>
          <w:rFonts w:eastAsia="Cambria" w:cs="Cambria"/>
          <w:b/>
          <w:sz w:val="24"/>
          <w:szCs w:val="24"/>
          <w:lang w:val="en"/>
        </w:rPr>
        <w:t>The Cultural Council of Greater Jacksonville is:</w:t>
      </w:r>
    </w:p>
    <w:p w14:paraId="1DCEF1C5" w14:textId="77777777" w:rsidR="004750E7" w:rsidRPr="00D85A06" w:rsidRDefault="004750E7" w:rsidP="004750E7">
      <w:pPr>
        <w:pStyle w:val="ListParagraph"/>
        <w:numPr>
          <w:ilvl w:val="0"/>
          <w:numId w:val="15"/>
        </w:numPr>
        <w:rPr>
          <w:rFonts w:eastAsia="Cambria" w:cs="Cambria"/>
          <w:sz w:val="24"/>
          <w:szCs w:val="24"/>
          <w:lang w:val="en"/>
        </w:rPr>
      </w:pPr>
      <w:r w:rsidRPr="00D85A06">
        <w:rPr>
          <w:rFonts w:eastAsia="Cambria" w:cs="Cambria"/>
          <w:sz w:val="24"/>
          <w:szCs w:val="24"/>
          <w:lang w:val="en"/>
        </w:rPr>
        <w:t>A 501 (c)(3) non-profit organization</w:t>
      </w:r>
    </w:p>
    <w:p w14:paraId="271DD6FA" w14:textId="77777777" w:rsidR="004750E7" w:rsidRPr="00D85A06" w:rsidRDefault="004750E7" w:rsidP="004750E7">
      <w:pPr>
        <w:pStyle w:val="ListParagraph"/>
        <w:numPr>
          <w:ilvl w:val="0"/>
          <w:numId w:val="15"/>
        </w:numPr>
        <w:rPr>
          <w:rFonts w:eastAsia="Cambria" w:cs="Cambria"/>
          <w:sz w:val="24"/>
          <w:szCs w:val="24"/>
          <w:lang w:val="en"/>
        </w:rPr>
      </w:pPr>
      <w:r w:rsidRPr="00D85A06">
        <w:rPr>
          <w:rFonts w:eastAsia="Cambria" w:cs="Cambria"/>
          <w:sz w:val="24"/>
          <w:szCs w:val="24"/>
          <w:lang w:val="en"/>
        </w:rPr>
        <w:t xml:space="preserve">The </w:t>
      </w:r>
      <w:r w:rsidR="00D85A06">
        <w:rPr>
          <w:rFonts w:eastAsia="Cambria" w:cs="Cambria"/>
          <w:sz w:val="24"/>
          <w:szCs w:val="24"/>
          <w:lang w:val="en"/>
        </w:rPr>
        <w:t xml:space="preserve">designated </w:t>
      </w:r>
      <w:r w:rsidRPr="00D85A06">
        <w:rPr>
          <w:rFonts w:eastAsia="Cambria" w:cs="Cambria"/>
          <w:sz w:val="24"/>
          <w:szCs w:val="24"/>
          <w:lang w:val="en"/>
        </w:rPr>
        <w:t>local arts agency for</w:t>
      </w:r>
      <w:r w:rsidR="00D85A06">
        <w:rPr>
          <w:rFonts w:eastAsia="Cambria" w:cs="Cambria"/>
          <w:sz w:val="24"/>
          <w:szCs w:val="24"/>
          <w:lang w:val="en"/>
        </w:rPr>
        <w:t xml:space="preserve"> Duval County</w:t>
      </w:r>
    </w:p>
    <w:p w14:paraId="3ECD0871" w14:textId="77777777" w:rsidR="004750E7" w:rsidRPr="00D85A06" w:rsidRDefault="004750E7" w:rsidP="004750E7">
      <w:pPr>
        <w:pStyle w:val="ListParagraph"/>
        <w:numPr>
          <w:ilvl w:val="0"/>
          <w:numId w:val="15"/>
        </w:numPr>
        <w:rPr>
          <w:rFonts w:eastAsia="Cambria" w:cs="Cambria"/>
          <w:sz w:val="24"/>
          <w:szCs w:val="24"/>
          <w:lang w:val="en"/>
        </w:rPr>
      </w:pPr>
      <w:r w:rsidRPr="00D85A06">
        <w:rPr>
          <w:rFonts w:eastAsia="Cambria" w:cs="Cambria"/>
          <w:sz w:val="24"/>
          <w:szCs w:val="24"/>
          <w:lang w:val="en"/>
        </w:rPr>
        <w:t xml:space="preserve">Dedicated to </w:t>
      </w:r>
      <w:r w:rsidRPr="00D85A06">
        <w:rPr>
          <w:rFonts w:eastAsia="Cambria" w:cs="Cambria"/>
          <w:b/>
          <w:i/>
          <w:sz w:val="24"/>
          <w:szCs w:val="24"/>
          <w:lang w:val="en"/>
        </w:rPr>
        <w:t>leading, engaging, advocatin</w:t>
      </w:r>
      <w:r w:rsidRPr="00D85A06">
        <w:rPr>
          <w:rFonts w:eastAsia="Cambria" w:cs="Cambria"/>
          <w:b/>
          <w:sz w:val="24"/>
          <w:szCs w:val="24"/>
          <w:lang w:val="en"/>
        </w:rPr>
        <w:t>g,</w:t>
      </w:r>
      <w:r w:rsidRPr="00D85A06">
        <w:rPr>
          <w:rFonts w:eastAsia="Cambria" w:cs="Cambria"/>
          <w:sz w:val="24"/>
          <w:szCs w:val="24"/>
          <w:lang w:val="en"/>
        </w:rPr>
        <w:t xml:space="preserve"> and </w:t>
      </w:r>
      <w:r w:rsidRPr="00D85A06">
        <w:rPr>
          <w:rFonts w:eastAsia="Cambria" w:cs="Cambria"/>
          <w:b/>
          <w:i/>
          <w:sz w:val="24"/>
          <w:szCs w:val="24"/>
          <w:lang w:val="en"/>
        </w:rPr>
        <w:t>partnering</w:t>
      </w:r>
      <w:r w:rsidRPr="00D85A06">
        <w:rPr>
          <w:rFonts w:eastAsia="Cambria" w:cs="Cambria"/>
          <w:i/>
          <w:sz w:val="24"/>
          <w:szCs w:val="24"/>
          <w:lang w:val="en"/>
        </w:rPr>
        <w:t xml:space="preserve"> </w:t>
      </w:r>
      <w:r w:rsidRPr="00D85A06">
        <w:rPr>
          <w:rFonts w:eastAsia="Cambria" w:cs="Cambria"/>
          <w:sz w:val="24"/>
          <w:szCs w:val="24"/>
          <w:lang w:val="en"/>
        </w:rPr>
        <w:t>to ensure arts and culture are accessible and vibrant in our city (</w:t>
      </w:r>
      <w:r w:rsidRPr="00D85A06">
        <w:rPr>
          <w:rFonts w:eastAsia="Cambria" w:cs="Cambria"/>
          <w:b/>
          <w:sz w:val="24"/>
          <w:szCs w:val="24"/>
          <w:lang w:val="en"/>
        </w:rPr>
        <w:t>LEAP</w:t>
      </w:r>
      <w:r w:rsidRPr="00D85A06">
        <w:rPr>
          <w:rFonts w:eastAsia="Cambria" w:cs="Cambria"/>
          <w:sz w:val="24"/>
          <w:szCs w:val="24"/>
          <w:lang w:val="en"/>
        </w:rPr>
        <w:t>)</w:t>
      </w:r>
    </w:p>
    <w:p w14:paraId="5AC9A5CD" w14:textId="77777777" w:rsidR="004750E7" w:rsidRPr="00D85A06" w:rsidRDefault="004750E7" w:rsidP="004750E7">
      <w:pPr>
        <w:rPr>
          <w:rFonts w:eastAsia="Cambria" w:cs="Cambria"/>
          <w:sz w:val="24"/>
          <w:szCs w:val="24"/>
          <w:lang w:val="en"/>
        </w:rPr>
      </w:pPr>
    </w:p>
    <w:p w14:paraId="04EA7FA5" w14:textId="77777777" w:rsidR="004750E7" w:rsidRPr="000960E8" w:rsidRDefault="004750E7" w:rsidP="000960E8">
      <w:pPr>
        <w:rPr>
          <w:rFonts w:eastAsia="Cambria" w:cs="Cambria"/>
          <w:b/>
          <w:sz w:val="24"/>
          <w:szCs w:val="24"/>
          <w:lang w:val="en"/>
        </w:rPr>
      </w:pPr>
      <w:r w:rsidRPr="00D85A06">
        <w:rPr>
          <w:rFonts w:eastAsia="Cambria" w:cs="Cambria"/>
          <w:b/>
          <w:sz w:val="24"/>
          <w:szCs w:val="24"/>
          <w:lang w:val="en"/>
        </w:rPr>
        <w:t>Current programming provides:</w:t>
      </w:r>
    </w:p>
    <w:p w14:paraId="332F8C13" w14:textId="77777777" w:rsidR="004750E7" w:rsidRPr="00D85A06" w:rsidRDefault="004750E7" w:rsidP="004750E7">
      <w:pPr>
        <w:pStyle w:val="ListParagraph"/>
        <w:numPr>
          <w:ilvl w:val="0"/>
          <w:numId w:val="16"/>
        </w:numPr>
        <w:rPr>
          <w:rFonts w:eastAsia="Cambria" w:cs="Cambria"/>
          <w:sz w:val="24"/>
          <w:szCs w:val="24"/>
          <w:lang w:val="en"/>
        </w:rPr>
      </w:pPr>
      <w:r w:rsidRPr="00D85A06">
        <w:rPr>
          <w:rFonts w:eastAsia="Cambria" w:cs="Cambria"/>
          <w:sz w:val="24"/>
          <w:szCs w:val="24"/>
          <w:lang w:val="en"/>
        </w:rPr>
        <w:t>Public art in parks</w:t>
      </w:r>
      <w:r w:rsidR="003A2620">
        <w:rPr>
          <w:rFonts w:eastAsia="Cambria" w:cs="Cambria"/>
          <w:sz w:val="24"/>
          <w:szCs w:val="24"/>
          <w:lang w:val="en"/>
        </w:rPr>
        <w:t xml:space="preserve">, </w:t>
      </w:r>
      <w:r w:rsidRPr="00D85A06">
        <w:rPr>
          <w:rFonts w:eastAsia="Cambria" w:cs="Cambria"/>
          <w:sz w:val="24"/>
          <w:szCs w:val="24"/>
          <w:lang w:val="en"/>
        </w:rPr>
        <w:t>neighborhoods</w:t>
      </w:r>
      <w:r w:rsidR="003A2620">
        <w:rPr>
          <w:rFonts w:eastAsia="Cambria" w:cs="Cambria"/>
          <w:sz w:val="24"/>
          <w:szCs w:val="24"/>
          <w:lang w:val="en"/>
        </w:rPr>
        <w:t xml:space="preserve"> and other public spaces</w:t>
      </w:r>
    </w:p>
    <w:p w14:paraId="421D720B" w14:textId="77777777" w:rsidR="003A2620" w:rsidRPr="00D85A06" w:rsidRDefault="003A2620" w:rsidP="003A2620">
      <w:pPr>
        <w:pStyle w:val="ListParagraph"/>
        <w:numPr>
          <w:ilvl w:val="0"/>
          <w:numId w:val="16"/>
        </w:numPr>
        <w:rPr>
          <w:rFonts w:eastAsia="Cambria" w:cs="Cambria"/>
          <w:sz w:val="24"/>
          <w:szCs w:val="24"/>
          <w:lang w:val="en"/>
        </w:rPr>
      </w:pPr>
      <w:r w:rsidRPr="00D85A06">
        <w:rPr>
          <w:rFonts w:eastAsia="Cambria" w:cs="Cambria"/>
          <w:sz w:val="24"/>
          <w:szCs w:val="24"/>
          <w:lang w:val="en"/>
        </w:rPr>
        <w:t xml:space="preserve">Critical grant funds to </w:t>
      </w:r>
      <w:r>
        <w:rPr>
          <w:rFonts w:eastAsia="Cambria" w:cs="Cambria"/>
          <w:sz w:val="24"/>
          <w:szCs w:val="24"/>
          <w:lang w:val="en"/>
        </w:rPr>
        <w:t>31</w:t>
      </w:r>
      <w:r w:rsidRPr="00D85A06">
        <w:rPr>
          <w:rFonts w:eastAsia="Cambria" w:cs="Cambria"/>
          <w:sz w:val="24"/>
          <w:szCs w:val="24"/>
          <w:lang w:val="en"/>
        </w:rPr>
        <w:t xml:space="preserve"> Jacksonville arts and cultural organizations that return $8</w:t>
      </w:r>
      <w:r>
        <w:rPr>
          <w:rFonts w:eastAsia="Cambria" w:cs="Cambria"/>
          <w:sz w:val="24"/>
          <w:szCs w:val="24"/>
          <w:lang w:val="en"/>
        </w:rPr>
        <w:t>7</w:t>
      </w:r>
      <w:r w:rsidRPr="00D85A06">
        <w:rPr>
          <w:rFonts w:eastAsia="Cambria" w:cs="Cambria"/>
          <w:sz w:val="24"/>
          <w:szCs w:val="24"/>
          <w:lang w:val="en"/>
        </w:rPr>
        <w:t>M to the economy</w:t>
      </w:r>
    </w:p>
    <w:p w14:paraId="7EACF239" w14:textId="77777777" w:rsidR="004750E7" w:rsidRPr="00D85A06" w:rsidRDefault="000960E8" w:rsidP="004750E7">
      <w:pPr>
        <w:pStyle w:val="ListParagraph"/>
        <w:numPr>
          <w:ilvl w:val="0"/>
          <w:numId w:val="16"/>
        </w:numPr>
        <w:rPr>
          <w:rFonts w:eastAsia="Cambria" w:cs="Cambria"/>
          <w:sz w:val="24"/>
          <w:szCs w:val="24"/>
          <w:lang w:val="en"/>
        </w:rPr>
      </w:pPr>
      <w:r>
        <w:rPr>
          <w:rFonts w:eastAsia="Cambria" w:cs="Cambria"/>
          <w:sz w:val="24"/>
          <w:szCs w:val="24"/>
          <w:lang w:val="en"/>
        </w:rPr>
        <w:t>Paid summer internships</w:t>
      </w:r>
      <w:r w:rsidR="004750E7" w:rsidRPr="00D85A06">
        <w:rPr>
          <w:rFonts w:eastAsia="Cambria" w:cs="Cambria"/>
          <w:sz w:val="24"/>
          <w:szCs w:val="24"/>
          <w:lang w:val="en"/>
        </w:rPr>
        <w:t xml:space="preserve"> for 90 students from underserved neighborhoods</w:t>
      </w:r>
    </w:p>
    <w:p w14:paraId="4BD579EE" w14:textId="77777777" w:rsidR="004750E7" w:rsidRPr="00D85A06" w:rsidRDefault="004750E7" w:rsidP="004750E7">
      <w:pPr>
        <w:pStyle w:val="ListParagraph"/>
        <w:numPr>
          <w:ilvl w:val="0"/>
          <w:numId w:val="16"/>
        </w:numPr>
        <w:rPr>
          <w:rFonts w:eastAsia="Cambria" w:cs="Cambria"/>
          <w:sz w:val="24"/>
          <w:szCs w:val="24"/>
          <w:lang w:val="en"/>
        </w:rPr>
      </w:pPr>
      <w:r w:rsidRPr="00D85A06">
        <w:rPr>
          <w:rFonts w:eastAsia="Cambria" w:cs="Cambria"/>
          <w:sz w:val="24"/>
          <w:szCs w:val="24"/>
          <w:lang w:val="en"/>
        </w:rPr>
        <w:t>Equipping artists as small business operators</w:t>
      </w:r>
    </w:p>
    <w:p w14:paraId="57B377CD" w14:textId="77777777" w:rsidR="004750E7" w:rsidRPr="00D85A06" w:rsidRDefault="004750E7" w:rsidP="004750E7">
      <w:pPr>
        <w:rPr>
          <w:rFonts w:eastAsia="Cambria" w:cs="Cambria"/>
          <w:sz w:val="24"/>
          <w:szCs w:val="24"/>
          <w:lang w:val="en"/>
        </w:rPr>
      </w:pPr>
    </w:p>
    <w:p w14:paraId="1B07D33C" w14:textId="77777777" w:rsidR="004750E7" w:rsidRDefault="003A2620" w:rsidP="004750E7">
      <w:pPr>
        <w:rPr>
          <w:rFonts w:eastAsia="Cambria" w:cs="Cambria"/>
          <w:b/>
          <w:sz w:val="24"/>
          <w:szCs w:val="24"/>
          <w:lang w:val="en"/>
        </w:rPr>
      </w:pPr>
      <w:r w:rsidRPr="003A2620">
        <w:rPr>
          <w:rFonts w:eastAsia="Cambria" w:cs="Cambria"/>
          <w:b/>
          <w:sz w:val="24"/>
          <w:szCs w:val="24"/>
          <w:lang w:val="en"/>
        </w:rPr>
        <w:t xml:space="preserve">Return on Investment statistics for FY2019 from arts and cultural nonprofits supported </w:t>
      </w:r>
      <w:r>
        <w:rPr>
          <w:rFonts w:eastAsia="Cambria" w:cs="Cambria"/>
          <w:b/>
          <w:sz w:val="24"/>
          <w:szCs w:val="24"/>
          <w:lang w:val="en"/>
        </w:rPr>
        <w:t>through</w:t>
      </w:r>
      <w:r w:rsidRPr="003A2620">
        <w:rPr>
          <w:rFonts w:eastAsia="Cambria" w:cs="Cambria"/>
          <w:b/>
          <w:sz w:val="24"/>
          <w:szCs w:val="24"/>
          <w:lang w:val="en"/>
        </w:rPr>
        <w:t xml:space="preserve"> Cultural Council </w:t>
      </w:r>
      <w:r>
        <w:rPr>
          <w:rFonts w:eastAsia="Cambria" w:cs="Cambria"/>
          <w:b/>
          <w:sz w:val="24"/>
          <w:szCs w:val="24"/>
          <w:lang w:val="en"/>
        </w:rPr>
        <w:t xml:space="preserve">grantmaking </w:t>
      </w:r>
      <w:r w:rsidRPr="003A2620">
        <w:rPr>
          <w:rFonts w:eastAsia="Cambria" w:cs="Cambria"/>
          <w:b/>
          <w:sz w:val="24"/>
          <w:szCs w:val="24"/>
          <w:lang w:val="en"/>
        </w:rPr>
        <w:t>include:</w:t>
      </w:r>
    </w:p>
    <w:p w14:paraId="163F5D85" w14:textId="77777777" w:rsidR="003A2620" w:rsidRPr="003A2620" w:rsidRDefault="003A2620" w:rsidP="003A2620">
      <w:pPr>
        <w:pStyle w:val="ListParagraph"/>
        <w:numPr>
          <w:ilvl w:val="0"/>
          <w:numId w:val="30"/>
        </w:numPr>
        <w:spacing w:before="100" w:beforeAutospacing="1" w:after="100" w:afterAutospacing="1" w:line="240" w:lineRule="auto"/>
        <w:rPr>
          <w:rFonts w:eastAsia="Times New Roman" w:cs="Times New Roman"/>
          <w:color w:val="000000"/>
          <w:sz w:val="24"/>
          <w:szCs w:val="24"/>
        </w:rPr>
      </w:pPr>
      <w:r w:rsidRPr="003A2620">
        <w:rPr>
          <w:rFonts w:eastAsia="Times New Roman" w:cs="Times New Roman"/>
          <w:color w:val="000000"/>
          <w:sz w:val="24"/>
          <w:szCs w:val="24"/>
        </w:rPr>
        <w:t>Total economic impact of $87,423,390 (a $1.9 million increase from FY2018)</w:t>
      </w:r>
    </w:p>
    <w:p w14:paraId="17F37E0D" w14:textId="77777777" w:rsidR="003A2620" w:rsidRPr="003A2620" w:rsidRDefault="003A2620" w:rsidP="003A2620">
      <w:pPr>
        <w:pStyle w:val="ListParagraph"/>
        <w:numPr>
          <w:ilvl w:val="0"/>
          <w:numId w:val="30"/>
        </w:numPr>
        <w:spacing w:before="100" w:beforeAutospacing="1" w:after="100" w:afterAutospacing="1" w:line="240" w:lineRule="auto"/>
        <w:rPr>
          <w:rFonts w:eastAsia="Times New Roman" w:cs="Times New Roman"/>
          <w:color w:val="000000"/>
          <w:sz w:val="24"/>
          <w:szCs w:val="24"/>
        </w:rPr>
      </w:pPr>
      <w:r w:rsidRPr="003A2620">
        <w:rPr>
          <w:rFonts w:eastAsia="Times New Roman" w:cs="Times New Roman"/>
          <w:color w:val="000000"/>
          <w:sz w:val="24"/>
          <w:szCs w:val="24"/>
        </w:rPr>
        <w:t>594,873 admissions (includes 195,332 free admissions and 88,611 reduced)</w:t>
      </w:r>
    </w:p>
    <w:p w14:paraId="73377E2E" w14:textId="77777777" w:rsidR="003A2620" w:rsidRPr="003A2620" w:rsidRDefault="003A2620" w:rsidP="003A2620">
      <w:pPr>
        <w:pStyle w:val="ListParagraph"/>
        <w:numPr>
          <w:ilvl w:val="0"/>
          <w:numId w:val="30"/>
        </w:numPr>
        <w:spacing w:before="100" w:beforeAutospacing="1" w:after="100" w:afterAutospacing="1" w:line="240" w:lineRule="auto"/>
        <w:rPr>
          <w:rFonts w:eastAsia="Times New Roman" w:cs="Times New Roman"/>
          <w:color w:val="000000"/>
          <w:sz w:val="24"/>
          <w:szCs w:val="24"/>
        </w:rPr>
      </w:pPr>
      <w:r w:rsidRPr="003A2620">
        <w:rPr>
          <w:rFonts w:eastAsia="Times New Roman" w:cs="Times New Roman"/>
          <w:color w:val="000000"/>
          <w:sz w:val="24"/>
          <w:szCs w:val="24"/>
        </w:rPr>
        <w:t>238,586 youths benefiting</w:t>
      </w:r>
    </w:p>
    <w:p w14:paraId="32F0932A" w14:textId="77777777" w:rsidR="003A2620" w:rsidRPr="003A2620" w:rsidRDefault="003A2620" w:rsidP="003A2620">
      <w:pPr>
        <w:pStyle w:val="ListParagraph"/>
        <w:numPr>
          <w:ilvl w:val="0"/>
          <w:numId w:val="30"/>
        </w:numPr>
        <w:spacing w:before="100" w:beforeAutospacing="1" w:after="100" w:afterAutospacing="1" w:line="240" w:lineRule="auto"/>
        <w:rPr>
          <w:rFonts w:eastAsia="Times New Roman" w:cs="Times New Roman"/>
          <w:color w:val="000000"/>
          <w:sz w:val="24"/>
          <w:szCs w:val="24"/>
        </w:rPr>
      </w:pPr>
      <w:r w:rsidRPr="003A2620">
        <w:rPr>
          <w:rFonts w:eastAsia="Times New Roman" w:cs="Times New Roman"/>
          <w:color w:val="000000"/>
          <w:sz w:val="24"/>
          <w:szCs w:val="24"/>
        </w:rPr>
        <w:t>Employment for 1,198 people</w:t>
      </w:r>
    </w:p>
    <w:p w14:paraId="524A6DD3" w14:textId="77777777" w:rsidR="003A2620" w:rsidRPr="003A2620" w:rsidRDefault="003A2620" w:rsidP="003A2620">
      <w:pPr>
        <w:pStyle w:val="ListParagraph"/>
        <w:numPr>
          <w:ilvl w:val="0"/>
          <w:numId w:val="30"/>
        </w:numPr>
        <w:spacing w:before="100" w:beforeAutospacing="1" w:after="100" w:afterAutospacing="1" w:line="240" w:lineRule="auto"/>
        <w:rPr>
          <w:rFonts w:eastAsia="Times New Roman" w:cs="Times New Roman"/>
          <w:color w:val="000000"/>
          <w:sz w:val="24"/>
          <w:szCs w:val="24"/>
        </w:rPr>
      </w:pPr>
      <w:r w:rsidRPr="003A2620">
        <w:rPr>
          <w:rFonts w:eastAsia="Times New Roman" w:cs="Times New Roman"/>
          <w:color w:val="000000"/>
          <w:sz w:val="24"/>
          <w:szCs w:val="24"/>
        </w:rPr>
        <w:t>Engaging 2,947 vendors to support events and programming</w:t>
      </w:r>
    </w:p>
    <w:p w14:paraId="0C642101" w14:textId="77777777" w:rsidR="003A2620" w:rsidRPr="003A2620" w:rsidRDefault="003A2620" w:rsidP="003A2620">
      <w:pPr>
        <w:pStyle w:val="ListParagraph"/>
        <w:numPr>
          <w:ilvl w:val="0"/>
          <w:numId w:val="30"/>
        </w:numPr>
        <w:spacing w:before="100" w:beforeAutospacing="1" w:after="100" w:afterAutospacing="1" w:line="240" w:lineRule="auto"/>
        <w:rPr>
          <w:rFonts w:eastAsia="Times New Roman" w:cs="Times New Roman"/>
          <w:color w:val="000000"/>
          <w:sz w:val="24"/>
          <w:szCs w:val="24"/>
        </w:rPr>
      </w:pPr>
      <w:r w:rsidRPr="003A2620">
        <w:rPr>
          <w:rFonts w:eastAsia="Times New Roman" w:cs="Times New Roman"/>
          <w:color w:val="000000"/>
          <w:sz w:val="24"/>
          <w:szCs w:val="24"/>
        </w:rPr>
        <w:t>Attracting 8,030 volunteers who donated 115,231 hours</w:t>
      </w:r>
    </w:p>
    <w:p w14:paraId="7852E5AC" w14:textId="77777777" w:rsidR="003A2620" w:rsidRPr="003A2620" w:rsidRDefault="003A2620" w:rsidP="004750E7">
      <w:pPr>
        <w:rPr>
          <w:rFonts w:eastAsia="Cambria" w:cs="Cambria"/>
          <w:b/>
          <w:sz w:val="24"/>
          <w:szCs w:val="24"/>
          <w:lang w:val="en"/>
        </w:rPr>
      </w:pPr>
    </w:p>
    <w:p w14:paraId="1F41EE2C" w14:textId="77777777" w:rsidR="004750E7" w:rsidRPr="00D85A06" w:rsidRDefault="004750E7" w:rsidP="004750E7">
      <w:pPr>
        <w:rPr>
          <w:sz w:val="24"/>
          <w:szCs w:val="24"/>
        </w:rPr>
      </w:pPr>
    </w:p>
    <w:p w14:paraId="3F5ADD09" w14:textId="77777777" w:rsidR="004750E7" w:rsidRPr="00D85A06" w:rsidRDefault="00217E38" w:rsidP="001F3278">
      <w:pPr>
        <w:pStyle w:val="Heading3"/>
        <w:shd w:val="clear" w:color="auto" w:fill="FFFFFF"/>
        <w:spacing w:before="0"/>
        <w:jc w:val="center"/>
        <w:rPr>
          <w:rFonts w:asciiTheme="minorHAnsi" w:hAnsiTheme="minorHAnsi" w:cs="Arial"/>
          <w:color w:val="842E62"/>
          <w:sz w:val="24"/>
          <w:szCs w:val="24"/>
        </w:rPr>
      </w:pPr>
      <w:r>
        <w:rPr>
          <w:noProof/>
        </w:rPr>
        <w:lastRenderedPageBreak/>
        <w:drawing>
          <wp:inline distT="0" distB="0" distL="0" distR="0" wp14:anchorId="67D8E330" wp14:editId="069088E0">
            <wp:extent cx="2705100" cy="1103525"/>
            <wp:effectExtent l="0" t="0" r="0" b="1905"/>
            <wp:docPr id="3" name="Picture 3" descr="https://www.culturalcouncil.org/uploads/9/3/6/9/93693002/cc_logo_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ulturalcouncil.org/uploads/9/3/6/9/93693002/cc_logo_jpeg.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5283" cy="1115838"/>
                    </a:xfrm>
                    <a:prstGeom prst="rect">
                      <a:avLst/>
                    </a:prstGeom>
                    <a:noFill/>
                    <a:ln>
                      <a:noFill/>
                    </a:ln>
                  </pic:spPr>
                </pic:pic>
              </a:graphicData>
            </a:graphic>
          </wp:inline>
        </w:drawing>
      </w:r>
    </w:p>
    <w:p w14:paraId="1BDE6DF3" w14:textId="77777777" w:rsidR="003D3422" w:rsidRPr="00D85A06" w:rsidRDefault="003D3422" w:rsidP="001F3278">
      <w:pPr>
        <w:jc w:val="center"/>
        <w:rPr>
          <w:sz w:val="24"/>
          <w:szCs w:val="24"/>
        </w:rPr>
      </w:pPr>
    </w:p>
    <w:p w14:paraId="3F2CC849" w14:textId="77777777" w:rsidR="006F2806" w:rsidRPr="00D85A06" w:rsidRDefault="00651A5E" w:rsidP="001F3278">
      <w:pPr>
        <w:jc w:val="center"/>
        <w:rPr>
          <w:rFonts w:cs="Arial"/>
          <w:b/>
          <w:sz w:val="24"/>
          <w:szCs w:val="24"/>
        </w:rPr>
      </w:pPr>
      <w:r w:rsidRPr="00D85A06">
        <w:rPr>
          <w:rFonts w:cs="Arial"/>
          <w:b/>
          <w:sz w:val="24"/>
          <w:szCs w:val="24"/>
        </w:rPr>
        <w:t xml:space="preserve">Responsibilities of the </w:t>
      </w:r>
      <w:r w:rsidR="00F613C6" w:rsidRPr="00D85A06">
        <w:rPr>
          <w:rFonts w:cs="Arial"/>
          <w:b/>
          <w:sz w:val="24"/>
          <w:szCs w:val="24"/>
        </w:rPr>
        <w:t xml:space="preserve">Board of Directors </w:t>
      </w:r>
    </w:p>
    <w:p w14:paraId="340C7D86" w14:textId="77777777" w:rsidR="003D3422" w:rsidRPr="00D85A06" w:rsidRDefault="003D3422" w:rsidP="001F3278">
      <w:pPr>
        <w:jc w:val="center"/>
        <w:rPr>
          <w:rFonts w:cs="Arial"/>
          <w:b/>
          <w:sz w:val="24"/>
          <w:szCs w:val="24"/>
        </w:rPr>
      </w:pPr>
    </w:p>
    <w:p w14:paraId="5E3851D3" w14:textId="77777777" w:rsidR="003D3422" w:rsidRPr="00D85A06" w:rsidRDefault="003D3422" w:rsidP="00F613C6">
      <w:pPr>
        <w:rPr>
          <w:rFonts w:cs="Arial"/>
          <w:b/>
          <w:sz w:val="24"/>
          <w:szCs w:val="24"/>
          <w:u w:val="single"/>
        </w:rPr>
      </w:pPr>
      <w:r w:rsidRPr="00D85A06">
        <w:rPr>
          <w:rFonts w:cs="Arial"/>
          <w:b/>
          <w:sz w:val="24"/>
          <w:szCs w:val="24"/>
          <w:u w:val="single"/>
        </w:rPr>
        <w:t>General Expectation of the Board of Directors</w:t>
      </w:r>
    </w:p>
    <w:p w14:paraId="31A7E4D1" w14:textId="77777777" w:rsidR="003D3422" w:rsidRPr="003A2620" w:rsidRDefault="003D3422" w:rsidP="003D3422">
      <w:pPr>
        <w:pStyle w:val="ListParagraph"/>
        <w:numPr>
          <w:ilvl w:val="0"/>
          <w:numId w:val="20"/>
        </w:numPr>
        <w:rPr>
          <w:rFonts w:cs="Arial"/>
        </w:rPr>
      </w:pPr>
      <w:r w:rsidRPr="00D85A06">
        <w:rPr>
          <w:rFonts w:cs="Arial"/>
          <w:sz w:val="24"/>
          <w:szCs w:val="24"/>
        </w:rPr>
        <w:t xml:space="preserve"> </w:t>
      </w:r>
      <w:r w:rsidRPr="003A2620">
        <w:rPr>
          <w:rFonts w:cs="Arial"/>
        </w:rPr>
        <w:t>Support the mission, purpose, goals, policies, and programs</w:t>
      </w:r>
      <w:r w:rsidR="00217E38" w:rsidRPr="003A2620">
        <w:rPr>
          <w:rFonts w:cs="Arial"/>
        </w:rPr>
        <w:t xml:space="preserve"> of the Cultural Council</w:t>
      </w:r>
      <w:r w:rsidRPr="003A2620">
        <w:rPr>
          <w:rFonts w:cs="Arial"/>
        </w:rPr>
        <w:t>, while knowing its strengths and needs</w:t>
      </w:r>
    </w:p>
    <w:p w14:paraId="1102059D" w14:textId="77777777" w:rsidR="003D3422" w:rsidRPr="003A2620" w:rsidRDefault="003D3422" w:rsidP="00F46585">
      <w:pPr>
        <w:pStyle w:val="ListParagraph"/>
        <w:numPr>
          <w:ilvl w:val="0"/>
          <w:numId w:val="20"/>
        </w:numPr>
        <w:rPr>
          <w:rFonts w:cs="Arial"/>
        </w:rPr>
      </w:pPr>
      <w:r w:rsidRPr="003A2620">
        <w:rPr>
          <w:rFonts w:cs="Arial"/>
        </w:rPr>
        <w:t>Suggest possible nominees to the board who are men or women of achievement who can make significant contributions to the work of the board and the progress of the Cultural Council</w:t>
      </w:r>
    </w:p>
    <w:p w14:paraId="159E09CA" w14:textId="77777777" w:rsidR="003D3422" w:rsidRPr="003A2620" w:rsidRDefault="003D3422" w:rsidP="002228E4">
      <w:pPr>
        <w:pStyle w:val="ListParagraph"/>
        <w:numPr>
          <w:ilvl w:val="0"/>
          <w:numId w:val="20"/>
        </w:numPr>
        <w:rPr>
          <w:rFonts w:cs="Arial"/>
        </w:rPr>
      </w:pPr>
      <w:r w:rsidRPr="003A2620">
        <w:rPr>
          <w:rFonts w:cs="Arial"/>
        </w:rPr>
        <w:t>Attend all board meetings</w:t>
      </w:r>
      <w:r w:rsidR="00217E38" w:rsidRPr="003A2620">
        <w:rPr>
          <w:rFonts w:cs="Arial"/>
        </w:rPr>
        <w:t xml:space="preserve"> and actively </w:t>
      </w:r>
      <w:r w:rsidRPr="003A2620">
        <w:rPr>
          <w:rFonts w:cs="Arial"/>
        </w:rPr>
        <w:t>serve on</w:t>
      </w:r>
      <w:r w:rsidR="00651A5E" w:rsidRPr="003A2620">
        <w:rPr>
          <w:rFonts w:cs="Arial"/>
        </w:rPr>
        <w:t xml:space="preserve"> at least one </w:t>
      </w:r>
      <w:r w:rsidRPr="003A2620">
        <w:rPr>
          <w:rFonts w:cs="Arial"/>
        </w:rPr>
        <w:t>committee as requested by the Chair</w:t>
      </w:r>
    </w:p>
    <w:p w14:paraId="6AEA553C" w14:textId="77777777" w:rsidR="003D3422" w:rsidRPr="003A2620" w:rsidRDefault="003D3422" w:rsidP="00F725FA">
      <w:pPr>
        <w:pStyle w:val="ListParagraph"/>
        <w:numPr>
          <w:ilvl w:val="0"/>
          <w:numId w:val="20"/>
        </w:numPr>
        <w:rPr>
          <w:rFonts w:cs="Arial"/>
        </w:rPr>
      </w:pPr>
      <w:r w:rsidRPr="003A2620">
        <w:rPr>
          <w:rFonts w:cs="Arial"/>
        </w:rPr>
        <w:t>Attend activities and events sponsored by the Cultural Council whenever possible</w:t>
      </w:r>
    </w:p>
    <w:p w14:paraId="3AD4CA3F" w14:textId="77777777" w:rsidR="003D3422" w:rsidRPr="003A2620" w:rsidRDefault="003D3422" w:rsidP="00F725FA">
      <w:pPr>
        <w:pStyle w:val="ListParagraph"/>
        <w:numPr>
          <w:ilvl w:val="0"/>
          <w:numId w:val="20"/>
        </w:numPr>
        <w:rPr>
          <w:rFonts w:cs="Arial"/>
        </w:rPr>
      </w:pPr>
      <w:r w:rsidRPr="003A2620">
        <w:rPr>
          <w:rFonts w:cs="Arial"/>
        </w:rPr>
        <w:t>Attend Sunshine training and abide by Sunshine laws in dealing with city business</w:t>
      </w:r>
    </w:p>
    <w:p w14:paraId="105F98A6" w14:textId="77777777" w:rsidR="003D3422" w:rsidRPr="00D85A06" w:rsidRDefault="003D3422" w:rsidP="003D3422">
      <w:pPr>
        <w:rPr>
          <w:rFonts w:cs="Arial"/>
          <w:sz w:val="24"/>
          <w:szCs w:val="24"/>
        </w:rPr>
      </w:pPr>
    </w:p>
    <w:p w14:paraId="3E6FCFE7" w14:textId="77777777" w:rsidR="003D3422" w:rsidRPr="00D85A06" w:rsidRDefault="003D3422" w:rsidP="003D3422">
      <w:pPr>
        <w:rPr>
          <w:rFonts w:cs="Arial"/>
          <w:b/>
          <w:sz w:val="24"/>
          <w:szCs w:val="24"/>
          <w:u w:val="single"/>
        </w:rPr>
      </w:pPr>
      <w:r w:rsidRPr="00D85A06">
        <w:rPr>
          <w:rFonts w:cs="Arial"/>
          <w:b/>
          <w:sz w:val="24"/>
          <w:szCs w:val="24"/>
          <w:u w:val="single"/>
        </w:rPr>
        <w:t>Meetings</w:t>
      </w:r>
    </w:p>
    <w:p w14:paraId="6287A237" w14:textId="77777777" w:rsidR="00F613C6" w:rsidRPr="003A2620" w:rsidRDefault="00F613C6" w:rsidP="003D3422">
      <w:pPr>
        <w:rPr>
          <w:rFonts w:cs="Arial"/>
        </w:rPr>
      </w:pPr>
      <w:r w:rsidRPr="003A2620">
        <w:rPr>
          <w:rFonts w:cs="Arial"/>
        </w:rPr>
        <w:t>Board of Directors meetings are typically held every other month; additional meetings may be called by the chair, if needed. Committee meeting schedules are defined by the chair of the committee.</w:t>
      </w:r>
      <w:r w:rsidR="009E60A1" w:rsidRPr="003A2620">
        <w:rPr>
          <w:rFonts w:cs="Arial"/>
        </w:rPr>
        <w:t xml:space="preserve">  Committees include:  Finance, Governance, Development, Art in Public Places and the Cultural Service Grant Program.</w:t>
      </w:r>
    </w:p>
    <w:p w14:paraId="0866F4E5" w14:textId="77777777" w:rsidR="003D3422" w:rsidRPr="003A2620" w:rsidRDefault="003D3422" w:rsidP="003D3422">
      <w:pPr>
        <w:pStyle w:val="ListParagraph"/>
        <w:numPr>
          <w:ilvl w:val="0"/>
          <w:numId w:val="21"/>
        </w:numPr>
        <w:rPr>
          <w:rFonts w:cs="Arial"/>
        </w:rPr>
      </w:pPr>
      <w:r w:rsidRPr="003A2620">
        <w:rPr>
          <w:rFonts w:cs="Arial"/>
        </w:rPr>
        <w:t xml:space="preserve"> Prepare for and participate in board and committee meetings</w:t>
      </w:r>
    </w:p>
    <w:p w14:paraId="70CDB1A8" w14:textId="77777777" w:rsidR="003D3422" w:rsidRPr="003A2620" w:rsidRDefault="003D3422" w:rsidP="003739BD">
      <w:pPr>
        <w:pStyle w:val="ListParagraph"/>
        <w:numPr>
          <w:ilvl w:val="0"/>
          <w:numId w:val="21"/>
        </w:numPr>
        <w:rPr>
          <w:rFonts w:cs="Arial"/>
        </w:rPr>
      </w:pPr>
      <w:r w:rsidRPr="003A2620">
        <w:rPr>
          <w:rFonts w:cs="Arial"/>
        </w:rPr>
        <w:t xml:space="preserve"> Ask timely and substantive questions at board and committee meetings consistent with personal conscience and convictions, while supporting the majority decision on issues decided by the board</w:t>
      </w:r>
    </w:p>
    <w:p w14:paraId="1E256A47" w14:textId="77777777" w:rsidR="00F613C6" w:rsidRPr="003A2620" w:rsidRDefault="003D3422" w:rsidP="00F613C6">
      <w:pPr>
        <w:pStyle w:val="ListParagraph"/>
        <w:numPr>
          <w:ilvl w:val="0"/>
          <w:numId w:val="21"/>
        </w:numPr>
        <w:rPr>
          <w:rFonts w:cs="Arial"/>
        </w:rPr>
      </w:pPr>
      <w:r w:rsidRPr="003A2620">
        <w:rPr>
          <w:rFonts w:cs="Arial"/>
        </w:rPr>
        <w:t xml:space="preserve"> Suggest agenda items periodically for board and committee meetings to ensure that significant policy-related matters are addressed</w:t>
      </w:r>
    </w:p>
    <w:p w14:paraId="1C6ADD2B" w14:textId="77777777" w:rsidR="003D3422" w:rsidRPr="00D85A06" w:rsidRDefault="003D3422" w:rsidP="003D3422">
      <w:pPr>
        <w:rPr>
          <w:rFonts w:cs="Arial"/>
          <w:sz w:val="24"/>
          <w:szCs w:val="24"/>
        </w:rPr>
      </w:pPr>
    </w:p>
    <w:p w14:paraId="4AB37703" w14:textId="77777777" w:rsidR="00F613C6" w:rsidRPr="00D85A06" w:rsidRDefault="003D3422" w:rsidP="00F613C6">
      <w:pPr>
        <w:rPr>
          <w:rFonts w:cs="Arial"/>
          <w:b/>
          <w:sz w:val="24"/>
          <w:szCs w:val="24"/>
          <w:u w:val="single"/>
        </w:rPr>
      </w:pPr>
      <w:r w:rsidRPr="00D85A06">
        <w:rPr>
          <w:rFonts w:cs="Arial"/>
          <w:b/>
          <w:sz w:val="24"/>
          <w:szCs w:val="24"/>
          <w:u w:val="single"/>
        </w:rPr>
        <w:t>Avoiding Conflicts</w:t>
      </w:r>
    </w:p>
    <w:p w14:paraId="61E9975D" w14:textId="77777777" w:rsidR="00F613C6" w:rsidRPr="003A2620" w:rsidRDefault="00F613C6" w:rsidP="00F613C6">
      <w:pPr>
        <w:pStyle w:val="ListParagraph"/>
        <w:numPr>
          <w:ilvl w:val="0"/>
          <w:numId w:val="24"/>
        </w:numPr>
        <w:rPr>
          <w:rFonts w:cs="Arial"/>
          <w:u w:val="single"/>
        </w:rPr>
      </w:pPr>
      <w:r w:rsidRPr="00D85A06">
        <w:rPr>
          <w:rFonts w:cs="Arial"/>
          <w:sz w:val="24"/>
          <w:szCs w:val="24"/>
        </w:rPr>
        <w:t xml:space="preserve"> </w:t>
      </w:r>
      <w:r w:rsidRPr="003A2620">
        <w:rPr>
          <w:rFonts w:cs="Arial"/>
        </w:rPr>
        <w:t>Serve the Cultural Council as a whole rather than any special interest group or constituency</w:t>
      </w:r>
    </w:p>
    <w:p w14:paraId="5960AC7E" w14:textId="77777777" w:rsidR="00F613C6" w:rsidRPr="003A2620" w:rsidRDefault="00F613C6" w:rsidP="00F613C6">
      <w:pPr>
        <w:pStyle w:val="ListParagraph"/>
        <w:numPr>
          <w:ilvl w:val="0"/>
          <w:numId w:val="24"/>
        </w:numPr>
        <w:rPr>
          <w:rFonts w:cs="Arial"/>
          <w:u w:val="single"/>
        </w:rPr>
      </w:pPr>
      <w:r w:rsidRPr="003A2620">
        <w:rPr>
          <w:rFonts w:cs="Arial"/>
        </w:rPr>
        <w:t>Avoid even the appearance of conflict of interest that might embarrass the board or the Cultural Council and disclose any possible conflicts to the board in a timely fashion</w:t>
      </w:r>
    </w:p>
    <w:p w14:paraId="6CC63237" w14:textId="77777777" w:rsidR="00F613C6" w:rsidRPr="003A2620" w:rsidRDefault="00F613C6" w:rsidP="00F613C6">
      <w:pPr>
        <w:pStyle w:val="ListParagraph"/>
        <w:numPr>
          <w:ilvl w:val="0"/>
          <w:numId w:val="24"/>
        </w:numPr>
        <w:rPr>
          <w:rFonts w:cs="Arial"/>
        </w:rPr>
      </w:pPr>
      <w:r w:rsidRPr="003A2620">
        <w:rPr>
          <w:rFonts w:cs="Arial"/>
        </w:rPr>
        <w:t>Never accept (or offer) favors or gifts from (or to) anyone who does business with the Cultural Council</w:t>
      </w:r>
    </w:p>
    <w:p w14:paraId="0A815D06" w14:textId="77777777" w:rsidR="00F613C6" w:rsidRPr="00D85A06" w:rsidRDefault="00F613C6" w:rsidP="00F613C6">
      <w:pPr>
        <w:rPr>
          <w:rFonts w:cs="Arial"/>
          <w:b/>
          <w:sz w:val="24"/>
          <w:szCs w:val="24"/>
          <w:u w:val="single"/>
        </w:rPr>
      </w:pPr>
    </w:p>
    <w:p w14:paraId="1FDA582B" w14:textId="77777777" w:rsidR="003D3422" w:rsidRPr="00D85A06" w:rsidRDefault="003D3422" w:rsidP="00F613C6">
      <w:pPr>
        <w:rPr>
          <w:rFonts w:cs="Arial"/>
          <w:b/>
          <w:sz w:val="24"/>
          <w:szCs w:val="24"/>
          <w:u w:val="single"/>
        </w:rPr>
      </w:pPr>
      <w:r w:rsidRPr="00D85A06">
        <w:rPr>
          <w:rFonts w:cs="Arial"/>
          <w:b/>
          <w:sz w:val="24"/>
          <w:szCs w:val="24"/>
          <w:u w:val="single"/>
        </w:rPr>
        <w:t>Fiduciary Responsibility</w:t>
      </w:r>
    </w:p>
    <w:p w14:paraId="16752AD0" w14:textId="77777777" w:rsidR="00F613C6" w:rsidRPr="00D85A06" w:rsidRDefault="00F613C6" w:rsidP="00F613C6">
      <w:pPr>
        <w:pStyle w:val="ListParagraph"/>
        <w:numPr>
          <w:ilvl w:val="0"/>
          <w:numId w:val="26"/>
        </w:numPr>
        <w:rPr>
          <w:rFonts w:cs="Arial"/>
          <w:sz w:val="24"/>
          <w:szCs w:val="24"/>
        </w:rPr>
      </w:pPr>
      <w:r w:rsidRPr="00D85A06">
        <w:rPr>
          <w:rFonts w:cs="Arial"/>
          <w:sz w:val="24"/>
          <w:szCs w:val="24"/>
        </w:rPr>
        <w:t xml:space="preserve"> Exercise prudence with the board in the control and transfer of funds</w:t>
      </w:r>
    </w:p>
    <w:p w14:paraId="27F82217" w14:textId="77777777" w:rsidR="00F613C6" w:rsidRPr="00D85A06" w:rsidRDefault="00F613C6" w:rsidP="00F613C6">
      <w:pPr>
        <w:pStyle w:val="ListParagraph"/>
        <w:numPr>
          <w:ilvl w:val="0"/>
          <w:numId w:val="26"/>
        </w:numPr>
        <w:rPr>
          <w:rFonts w:cs="Arial"/>
          <w:sz w:val="24"/>
          <w:szCs w:val="24"/>
        </w:rPr>
      </w:pPr>
      <w:r w:rsidRPr="00D85A06">
        <w:rPr>
          <w:rFonts w:cs="Arial"/>
          <w:sz w:val="24"/>
          <w:szCs w:val="24"/>
        </w:rPr>
        <w:lastRenderedPageBreak/>
        <w:t>Faithfully read and understand the Cultural Council’s financial statements and otherwise help the board fulfill its fiduciary responsibility</w:t>
      </w:r>
    </w:p>
    <w:p w14:paraId="75408C7E" w14:textId="77777777" w:rsidR="003D3422" w:rsidRPr="00D85A06" w:rsidRDefault="003D3422" w:rsidP="003D3422">
      <w:pPr>
        <w:rPr>
          <w:rFonts w:cs="Arial"/>
          <w:b/>
          <w:sz w:val="24"/>
          <w:szCs w:val="24"/>
          <w:u w:val="single"/>
        </w:rPr>
      </w:pPr>
    </w:p>
    <w:p w14:paraId="485AAA32" w14:textId="77777777" w:rsidR="003D3422" w:rsidRPr="00D85A06" w:rsidRDefault="003D3422" w:rsidP="003D3422">
      <w:pPr>
        <w:rPr>
          <w:rFonts w:cs="Arial"/>
          <w:b/>
          <w:sz w:val="24"/>
          <w:szCs w:val="24"/>
          <w:u w:val="single"/>
        </w:rPr>
      </w:pPr>
      <w:r w:rsidRPr="00D85A06">
        <w:rPr>
          <w:rFonts w:cs="Arial"/>
          <w:b/>
          <w:sz w:val="24"/>
          <w:szCs w:val="24"/>
          <w:u w:val="single"/>
        </w:rPr>
        <w:t>Fund Raising</w:t>
      </w:r>
    </w:p>
    <w:p w14:paraId="594013B5" w14:textId="77777777" w:rsidR="00F613C6" w:rsidRPr="003A2620" w:rsidRDefault="00F613C6" w:rsidP="00F613C6">
      <w:pPr>
        <w:pStyle w:val="ListParagraph"/>
        <w:numPr>
          <w:ilvl w:val="0"/>
          <w:numId w:val="29"/>
        </w:numPr>
        <w:rPr>
          <w:rFonts w:cs="Arial"/>
        </w:rPr>
      </w:pPr>
      <w:r w:rsidRPr="00D85A06">
        <w:rPr>
          <w:rFonts w:cs="Arial"/>
          <w:sz w:val="24"/>
          <w:szCs w:val="24"/>
        </w:rPr>
        <w:t xml:space="preserve"> </w:t>
      </w:r>
      <w:r w:rsidRPr="003A2620">
        <w:rPr>
          <w:rFonts w:cs="Arial"/>
        </w:rPr>
        <w:t>Make an annual gift to the Cultural Council according to personal means, but no less than the minimum amount of $1</w:t>
      </w:r>
      <w:r w:rsidR="00217E38" w:rsidRPr="003A2620">
        <w:rPr>
          <w:rFonts w:cs="Arial"/>
        </w:rPr>
        <w:t>,</w:t>
      </w:r>
      <w:r w:rsidRPr="003A2620">
        <w:rPr>
          <w:rFonts w:cs="Arial"/>
        </w:rPr>
        <w:t>000 established by the board for its members, and with the realization of the leadership role the board must play in fund development</w:t>
      </w:r>
    </w:p>
    <w:p w14:paraId="0A40F4E7" w14:textId="77777777" w:rsidR="00F613C6" w:rsidRPr="003A2620" w:rsidRDefault="00F613C6" w:rsidP="00D87AE4">
      <w:pPr>
        <w:pStyle w:val="ListParagraph"/>
        <w:numPr>
          <w:ilvl w:val="0"/>
          <w:numId w:val="29"/>
        </w:numPr>
        <w:rPr>
          <w:rFonts w:cs="Arial"/>
        </w:rPr>
      </w:pPr>
      <w:r w:rsidRPr="003A2620">
        <w:rPr>
          <w:rFonts w:cs="Arial"/>
        </w:rPr>
        <w:t>Assist the Cultural Council by</w:t>
      </w:r>
      <w:r w:rsidR="003D3422" w:rsidRPr="003A2620">
        <w:rPr>
          <w:rFonts w:cs="Arial"/>
        </w:rPr>
        <w:t xml:space="preserve"> implementing fund raising strategies through personal influence with others</w:t>
      </w:r>
    </w:p>
    <w:p w14:paraId="78FFF5D7" w14:textId="77777777" w:rsidR="003D3422" w:rsidRPr="003A2620" w:rsidRDefault="003D3422" w:rsidP="00D87AE4">
      <w:pPr>
        <w:pStyle w:val="ListParagraph"/>
        <w:numPr>
          <w:ilvl w:val="0"/>
          <w:numId w:val="29"/>
        </w:numPr>
        <w:rPr>
          <w:rFonts w:cs="Arial"/>
        </w:rPr>
      </w:pPr>
      <w:r w:rsidRPr="003A2620">
        <w:rPr>
          <w:rFonts w:cs="Arial"/>
        </w:rPr>
        <w:t>Participate actively in all fund</w:t>
      </w:r>
      <w:r w:rsidR="00217E38" w:rsidRPr="003A2620">
        <w:rPr>
          <w:rFonts w:cs="Arial"/>
        </w:rPr>
        <w:t>-</w:t>
      </w:r>
      <w:r w:rsidRPr="003A2620">
        <w:rPr>
          <w:rFonts w:cs="Arial"/>
        </w:rPr>
        <w:t>raising special events, programs, and activities</w:t>
      </w:r>
    </w:p>
    <w:p w14:paraId="0E873497" w14:textId="77777777" w:rsidR="003D3422" w:rsidRPr="00D85A06" w:rsidRDefault="003D3422" w:rsidP="003D3422">
      <w:pPr>
        <w:rPr>
          <w:rFonts w:cs="Arial"/>
          <w:sz w:val="24"/>
          <w:szCs w:val="24"/>
        </w:rPr>
      </w:pPr>
    </w:p>
    <w:p w14:paraId="73F94584" w14:textId="77777777" w:rsidR="003D3422" w:rsidRPr="00D85A06" w:rsidRDefault="00651A5E" w:rsidP="00651A5E">
      <w:pPr>
        <w:jc w:val="center"/>
        <w:rPr>
          <w:rFonts w:cs="Arial"/>
          <w:b/>
          <w:sz w:val="24"/>
          <w:szCs w:val="24"/>
        </w:rPr>
      </w:pPr>
      <w:r w:rsidRPr="00D85A06">
        <w:rPr>
          <w:rFonts w:cs="Arial"/>
          <w:b/>
          <w:sz w:val="24"/>
          <w:szCs w:val="24"/>
        </w:rPr>
        <w:t>Responsibilities of the Cultural Council</w:t>
      </w:r>
    </w:p>
    <w:p w14:paraId="3CECCFCA" w14:textId="77777777" w:rsidR="00651A5E" w:rsidRPr="00D85A06" w:rsidRDefault="00651A5E" w:rsidP="003D3422">
      <w:pPr>
        <w:rPr>
          <w:rFonts w:cs="Arial"/>
          <w:sz w:val="24"/>
          <w:szCs w:val="24"/>
        </w:rPr>
      </w:pPr>
    </w:p>
    <w:p w14:paraId="63EC5584" w14:textId="77777777" w:rsidR="003D3422" w:rsidRPr="003A2620" w:rsidRDefault="003D3422" w:rsidP="003D3422">
      <w:pPr>
        <w:pStyle w:val="ListParagraph"/>
        <w:numPr>
          <w:ilvl w:val="0"/>
          <w:numId w:val="22"/>
        </w:numPr>
        <w:rPr>
          <w:rFonts w:cs="Arial"/>
        </w:rPr>
      </w:pPr>
      <w:r w:rsidRPr="003A2620">
        <w:rPr>
          <w:rFonts w:cs="Arial"/>
        </w:rPr>
        <w:t>All pre-read materials for the board meetings will be sent one week in advance of the meeting</w:t>
      </w:r>
      <w:r w:rsidR="00217E38" w:rsidRPr="003A2620">
        <w:rPr>
          <w:rFonts w:cs="Arial"/>
        </w:rPr>
        <w:t>.</w:t>
      </w:r>
    </w:p>
    <w:p w14:paraId="7C99A0AF" w14:textId="77777777" w:rsidR="003D3422" w:rsidRPr="003A2620" w:rsidRDefault="003D3422" w:rsidP="00E77FC4">
      <w:pPr>
        <w:pStyle w:val="ListParagraph"/>
        <w:numPr>
          <w:ilvl w:val="0"/>
          <w:numId w:val="22"/>
        </w:numPr>
        <w:rPr>
          <w:rFonts w:cs="Arial"/>
        </w:rPr>
      </w:pPr>
      <w:r w:rsidRPr="003A2620">
        <w:rPr>
          <w:rFonts w:cs="Arial"/>
        </w:rPr>
        <w:t xml:space="preserve">Opportunities will be offered </w:t>
      </w:r>
      <w:r w:rsidR="009E60A1" w:rsidRPr="003A2620">
        <w:rPr>
          <w:rFonts w:cs="Arial"/>
        </w:rPr>
        <w:t>to board members</w:t>
      </w:r>
      <w:r w:rsidRPr="003A2620">
        <w:rPr>
          <w:rFonts w:cs="Arial"/>
        </w:rPr>
        <w:t xml:space="preserve"> to discuss with the executive director and the board </w:t>
      </w:r>
      <w:r w:rsidR="009E60A1" w:rsidRPr="003A2620">
        <w:rPr>
          <w:rFonts w:cs="Arial"/>
        </w:rPr>
        <w:t>chair</w:t>
      </w:r>
      <w:r w:rsidR="00651A5E" w:rsidRPr="003A2620">
        <w:rPr>
          <w:rFonts w:cs="Arial"/>
        </w:rPr>
        <w:t xml:space="preserve"> the organization’s</w:t>
      </w:r>
      <w:r w:rsidRPr="003A2620">
        <w:rPr>
          <w:rFonts w:cs="Arial"/>
        </w:rPr>
        <w:t xml:space="preserve"> programs, goals, activities, and status; additionally, </w:t>
      </w:r>
      <w:r w:rsidR="009E60A1" w:rsidRPr="003A2620">
        <w:rPr>
          <w:rFonts w:cs="Arial"/>
        </w:rPr>
        <w:t>the board member can request</w:t>
      </w:r>
      <w:r w:rsidRPr="003A2620">
        <w:rPr>
          <w:rFonts w:cs="Arial"/>
        </w:rPr>
        <w:t xml:space="preserve"> such opportunities</w:t>
      </w:r>
      <w:r w:rsidR="00217E38" w:rsidRPr="003A2620">
        <w:rPr>
          <w:rFonts w:cs="Arial"/>
        </w:rPr>
        <w:t>.</w:t>
      </w:r>
    </w:p>
    <w:p w14:paraId="2CB663D2" w14:textId="77777777" w:rsidR="003D3422" w:rsidRPr="003A2620" w:rsidRDefault="003D3422" w:rsidP="003D3422">
      <w:pPr>
        <w:pStyle w:val="ListParagraph"/>
        <w:numPr>
          <w:ilvl w:val="0"/>
          <w:numId w:val="22"/>
        </w:numPr>
        <w:rPr>
          <w:rFonts w:cs="Arial"/>
        </w:rPr>
      </w:pPr>
      <w:r w:rsidRPr="003A2620">
        <w:rPr>
          <w:rFonts w:cs="Arial"/>
        </w:rPr>
        <w:t xml:space="preserve">The organization </w:t>
      </w:r>
      <w:r w:rsidR="009E60A1" w:rsidRPr="003A2620">
        <w:rPr>
          <w:rFonts w:cs="Arial"/>
        </w:rPr>
        <w:t>support</w:t>
      </w:r>
      <w:r w:rsidR="00217E38" w:rsidRPr="003A2620">
        <w:rPr>
          <w:rFonts w:cs="Arial"/>
        </w:rPr>
        <w:t>s</w:t>
      </w:r>
      <w:r w:rsidR="009E60A1" w:rsidRPr="003A2620">
        <w:rPr>
          <w:rFonts w:cs="Arial"/>
        </w:rPr>
        <w:t xml:space="preserve"> the board </w:t>
      </w:r>
      <w:r w:rsidRPr="003A2620">
        <w:rPr>
          <w:rFonts w:cs="Arial"/>
        </w:rPr>
        <w:t xml:space="preserve">by keeping </w:t>
      </w:r>
      <w:r w:rsidR="009E60A1" w:rsidRPr="003A2620">
        <w:rPr>
          <w:rFonts w:cs="Arial"/>
        </w:rPr>
        <w:t>board members informed about</w:t>
      </w:r>
      <w:r w:rsidRPr="003A2620">
        <w:rPr>
          <w:rFonts w:cs="Arial"/>
        </w:rPr>
        <w:t xml:space="preserve"> issues in the industry and field in which we are working and by offering opportunities for professional </w:t>
      </w:r>
      <w:r w:rsidR="009E60A1" w:rsidRPr="003A2620">
        <w:rPr>
          <w:rFonts w:cs="Arial"/>
        </w:rPr>
        <w:t>development to the</w:t>
      </w:r>
      <w:r w:rsidRPr="003A2620">
        <w:rPr>
          <w:rFonts w:cs="Arial"/>
        </w:rPr>
        <w:t xml:space="preserve"> board member</w:t>
      </w:r>
      <w:r w:rsidR="009E60A1" w:rsidRPr="003A2620">
        <w:rPr>
          <w:rFonts w:cs="Arial"/>
        </w:rPr>
        <w:t>s</w:t>
      </w:r>
      <w:r w:rsidR="00217E38" w:rsidRPr="003A2620">
        <w:rPr>
          <w:rFonts w:cs="Arial"/>
        </w:rPr>
        <w:t>.</w:t>
      </w:r>
    </w:p>
    <w:p w14:paraId="6C2027B5" w14:textId="77777777" w:rsidR="003D3422" w:rsidRPr="003A2620" w:rsidRDefault="003D3422" w:rsidP="009B6389">
      <w:pPr>
        <w:pStyle w:val="ListParagraph"/>
        <w:numPr>
          <w:ilvl w:val="0"/>
          <w:numId w:val="22"/>
        </w:numPr>
        <w:rPr>
          <w:rFonts w:cs="Arial"/>
        </w:rPr>
      </w:pPr>
      <w:r w:rsidRPr="003A2620">
        <w:rPr>
          <w:rFonts w:cs="Arial"/>
        </w:rPr>
        <w:t xml:space="preserve">Board members and staff will respond in a straightforward fashion to questions that </w:t>
      </w:r>
      <w:r w:rsidR="009E60A1" w:rsidRPr="003A2620">
        <w:rPr>
          <w:rFonts w:cs="Arial"/>
        </w:rPr>
        <w:t>are asked by a board member to carry out the</w:t>
      </w:r>
      <w:r w:rsidRPr="003A2620">
        <w:rPr>
          <w:rFonts w:cs="Arial"/>
        </w:rPr>
        <w:t xml:space="preserve"> fiscal, legal, and moral respo</w:t>
      </w:r>
      <w:r w:rsidR="009E60A1" w:rsidRPr="003A2620">
        <w:rPr>
          <w:rFonts w:cs="Arial"/>
        </w:rPr>
        <w:t>nsibilities to the Cultural Council.</w:t>
      </w:r>
      <w:r w:rsidRPr="003A2620">
        <w:rPr>
          <w:rFonts w:cs="Arial"/>
        </w:rPr>
        <w:t xml:space="preserve"> Board members and staff will work in good faith </w:t>
      </w:r>
      <w:r w:rsidR="009E60A1" w:rsidRPr="003A2620">
        <w:rPr>
          <w:rFonts w:cs="Arial"/>
        </w:rPr>
        <w:t xml:space="preserve">toward achievement of Cultural Council </w:t>
      </w:r>
      <w:r w:rsidRPr="003A2620">
        <w:rPr>
          <w:rFonts w:cs="Arial"/>
        </w:rPr>
        <w:t xml:space="preserve">goals. </w:t>
      </w:r>
    </w:p>
    <w:p w14:paraId="28A04257" w14:textId="77777777" w:rsidR="003D3422" w:rsidRPr="003A2620" w:rsidRDefault="003D3422" w:rsidP="00895CBF">
      <w:pPr>
        <w:pStyle w:val="ListParagraph"/>
        <w:numPr>
          <w:ilvl w:val="0"/>
          <w:numId w:val="22"/>
        </w:numPr>
        <w:rPr>
          <w:rFonts w:cs="Arial"/>
        </w:rPr>
      </w:pPr>
      <w:r w:rsidRPr="003A2620">
        <w:rPr>
          <w:rFonts w:cs="Arial"/>
        </w:rPr>
        <w:t xml:space="preserve">If the </w:t>
      </w:r>
      <w:r w:rsidR="009E60A1" w:rsidRPr="003A2620">
        <w:rPr>
          <w:rFonts w:cs="Arial"/>
        </w:rPr>
        <w:t>Cultural Council does</w:t>
      </w:r>
      <w:r w:rsidRPr="003A2620">
        <w:rPr>
          <w:rFonts w:cs="Arial"/>
        </w:rPr>
        <w:t xml:space="preserve"> not fulfill its commitments to </w:t>
      </w:r>
      <w:r w:rsidR="009E60A1" w:rsidRPr="003A2620">
        <w:rPr>
          <w:rFonts w:cs="Arial"/>
        </w:rPr>
        <w:t>a board member, the board member can</w:t>
      </w:r>
      <w:r w:rsidRPr="003A2620">
        <w:rPr>
          <w:rFonts w:cs="Arial"/>
        </w:rPr>
        <w:t xml:space="preserve"> call on the board </w:t>
      </w:r>
      <w:r w:rsidR="00651A5E" w:rsidRPr="003A2620">
        <w:rPr>
          <w:rFonts w:cs="Arial"/>
        </w:rPr>
        <w:t>chair</w:t>
      </w:r>
      <w:r w:rsidRPr="003A2620">
        <w:rPr>
          <w:rFonts w:cs="Arial"/>
        </w:rPr>
        <w:t xml:space="preserve"> and executive director to discuss the organization</w:t>
      </w:r>
      <w:r w:rsidR="00651A5E" w:rsidRPr="003A2620">
        <w:rPr>
          <w:rFonts w:cs="Arial"/>
        </w:rPr>
        <w:t>’</w:t>
      </w:r>
      <w:r w:rsidR="009E60A1" w:rsidRPr="003A2620">
        <w:rPr>
          <w:rFonts w:cs="Arial"/>
        </w:rPr>
        <w:t>s responsibilities to the board member.</w:t>
      </w:r>
    </w:p>
    <w:p w14:paraId="271DD98D" w14:textId="77777777" w:rsidR="003D3422" w:rsidRPr="003A2620" w:rsidRDefault="003D3422" w:rsidP="00895CBF">
      <w:pPr>
        <w:pStyle w:val="ListParagraph"/>
        <w:numPr>
          <w:ilvl w:val="0"/>
          <w:numId w:val="22"/>
        </w:numPr>
        <w:rPr>
          <w:rFonts w:cs="Arial"/>
        </w:rPr>
      </w:pPr>
      <w:r w:rsidRPr="003A2620">
        <w:rPr>
          <w:rFonts w:cs="Arial"/>
        </w:rPr>
        <w:t>The organization will provide directors and officers liability insurance.</w:t>
      </w:r>
    </w:p>
    <w:p w14:paraId="3F2FB6D0" w14:textId="77777777" w:rsidR="009E60A1" w:rsidRPr="00D85A06" w:rsidRDefault="009E60A1" w:rsidP="009E60A1">
      <w:pPr>
        <w:rPr>
          <w:rFonts w:cs="Arial"/>
          <w:sz w:val="24"/>
          <w:szCs w:val="24"/>
        </w:rPr>
      </w:pPr>
    </w:p>
    <w:p w14:paraId="24851312" w14:textId="77777777" w:rsidR="009E60A1" w:rsidRPr="00D85A06" w:rsidRDefault="009E60A1" w:rsidP="009E60A1">
      <w:pPr>
        <w:jc w:val="center"/>
        <w:rPr>
          <w:rFonts w:cs="Arial"/>
          <w:b/>
          <w:sz w:val="24"/>
          <w:szCs w:val="24"/>
        </w:rPr>
      </w:pPr>
      <w:r w:rsidRPr="00D85A06">
        <w:rPr>
          <w:rFonts w:cs="Arial"/>
          <w:b/>
          <w:sz w:val="24"/>
          <w:szCs w:val="24"/>
        </w:rPr>
        <w:t>Board of Directors Composition</w:t>
      </w:r>
    </w:p>
    <w:p w14:paraId="20395449" w14:textId="77777777" w:rsidR="001F3278" w:rsidRPr="00D85A06" w:rsidRDefault="001F3278" w:rsidP="001F3278">
      <w:pPr>
        <w:jc w:val="center"/>
        <w:rPr>
          <w:rFonts w:cs="Arial"/>
          <w:sz w:val="24"/>
          <w:szCs w:val="24"/>
        </w:rPr>
      </w:pPr>
    </w:p>
    <w:p w14:paraId="52633794" w14:textId="77777777" w:rsidR="001F3278" w:rsidRPr="003A2620" w:rsidRDefault="001F3278" w:rsidP="00217E38">
      <w:pPr>
        <w:pStyle w:val="ListParagraph"/>
        <w:numPr>
          <w:ilvl w:val="0"/>
          <w:numId w:val="19"/>
        </w:numPr>
        <w:rPr>
          <w:rFonts w:cs="Arial"/>
        </w:rPr>
      </w:pPr>
      <w:r w:rsidRPr="003A2620">
        <w:rPr>
          <w:rFonts w:cs="Arial"/>
        </w:rPr>
        <w:t xml:space="preserve">The board is made </w:t>
      </w:r>
      <w:r w:rsidR="00D91FBC" w:rsidRPr="003A2620">
        <w:rPr>
          <w:rFonts w:cs="Arial"/>
        </w:rPr>
        <w:t>up of fifteen officers</w:t>
      </w:r>
      <w:r w:rsidR="00217E38" w:rsidRPr="003A2620">
        <w:rPr>
          <w:rFonts w:cs="Arial"/>
        </w:rPr>
        <w:t xml:space="preserve"> – </w:t>
      </w:r>
      <w:r w:rsidR="00D91FBC" w:rsidRPr="003A2620">
        <w:rPr>
          <w:rFonts w:cs="Arial"/>
        </w:rPr>
        <w:t>nine of whom are</w:t>
      </w:r>
      <w:r w:rsidRPr="003A2620">
        <w:rPr>
          <w:rFonts w:cs="Arial"/>
        </w:rPr>
        <w:t xml:space="preserve"> elected by the board and six of whom are appointed by the mayor </w:t>
      </w:r>
      <w:r w:rsidR="00D91FBC" w:rsidRPr="003A2620">
        <w:rPr>
          <w:rFonts w:cs="Arial"/>
        </w:rPr>
        <w:t>(t</w:t>
      </w:r>
      <w:r w:rsidRPr="003A2620">
        <w:rPr>
          <w:rFonts w:cs="Arial"/>
        </w:rPr>
        <w:t xml:space="preserve">he Cultural Council administers two important </w:t>
      </w:r>
      <w:r w:rsidR="00D91FBC" w:rsidRPr="003A2620">
        <w:rPr>
          <w:rFonts w:cs="Arial"/>
        </w:rPr>
        <w:t>programs on behalf of the city -</w:t>
      </w:r>
      <w:r w:rsidR="00217E38" w:rsidRPr="003A2620">
        <w:rPr>
          <w:rFonts w:cs="Arial"/>
        </w:rPr>
        <w:t>-</w:t>
      </w:r>
      <w:r w:rsidR="00D91FBC" w:rsidRPr="003A2620">
        <w:rPr>
          <w:rFonts w:cs="Arial"/>
        </w:rPr>
        <w:t xml:space="preserve"> </w:t>
      </w:r>
      <w:r w:rsidRPr="003A2620">
        <w:rPr>
          <w:rFonts w:cs="Arial"/>
        </w:rPr>
        <w:t>Art in Public Place</w:t>
      </w:r>
      <w:r w:rsidR="00D91FBC" w:rsidRPr="003A2620">
        <w:rPr>
          <w:rFonts w:cs="Arial"/>
        </w:rPr>
        <w:t>s and Cultural Service Grant</w:t>
      </w:r>
      <w:r w:rsidR="00217E38" w:rsidRPr="003A2620">
        <w:rPr>
          <w:rFonts w:cs="Arial"/>
        </w:rPr>
        <w:t xml:space="preserve"> Program</w:t>
      </w:r>
      <w:r w:rsidR="00D91FBC" w:rsidRPr="003A2620">
        <w:rPr>
          <w:rFonts w:cs="Arial"/>
        </w:rPr>
        <w:t>).</w:t>
      </w:r>
    </w:p>
    <w:p w14:paraId="43581869" w14:textId="77777777" w:rsidR="001F3278" w:rsidRPr="003A2620" w:rsidRDefault="001F3278" w:rsidP="001F3278">
      <w:pPr>
        <w:pStyle w:val="ListParagraph"/>
        <w:numPr>
          <w:ilvl w:val="0"/>
          <w:numId w:val="19"/>
        </w:numPr>
        <w:rPr>
          <w:rFonts w:cs="Arial"/>
        </w:rPr>
      </w:pPr>
      <w:r w:rsidRPr="003A2620">
        <w:rPr>
          <w:rFonts w:cs="Arial"/>
        </w:rPr>
        <w:t>Terms for elected officers are one pilot year, followed by two 3-year terms.  Mayoral appointees may serve up to two 3-year terms.</w:t>
      </w:r>
      <w:r w:rsidR="006F399C" w:rsidRPr="003A2620">
        <w:rPr>
          <w:rFonts w:cs="Arial"/>
        </w:rPr>
        <w:t xml:space="preserve"> </w:t>
      </w:r>
    </w:p>
    <w:p w14:paraId="25AD4059" w14:textId="77777777" w:rsidR="003A2620" w:rsidRDefault="003A2620" w:rsidP="003A2620">
      <w:pPr>
        <w:rPr>
          <w:rFonts w:cs="Arial"/>
          <w:sz w:val="24"/>
          <w:szCs w:val="24"/>
        </w:rPr>
      </w:pPr>
    </w:p>
    <w:p w14:paraId="028A65C3" w14:textId="77777777" w:rsidR="003A2620" w:rsidRDefault="003A2620" w:rsidP="003A2620">
      <w:pPr>
        <w:rPr>
          <w:rFonts w:cs="Arial"/>
          <w:sz w:val="24"/>
          <w:szCs w:val="24"/>
        </w:rPr>
      </w:pPr>
    </w:p>
    <w:p w14:paraId="126E8BA3" w14:textId="77777777" w:rsidR="003A2620" w:rsidRDefault="003A2620" w:rsidP="003A2620">
      <w:pPr>
        <w:rPr>
          <w:rFonts w:cs="Arial"/>
          <w:sz w:val="24"/>
          <w:szCs w:val="24"/>
        </w:rPr>
      </w:pPr>
    </w:p>
    <w:p w14:paraId="35EF9C9F" w14:textId="77777777" w:rsidR="003A2620" w:rsidRPr="003A2620" w:rsidRDefault="003A2620" w:rsidP="003A2620">
      <w:pPr>
        <w:rPr>
          <w:rFonts w:cs="Arial"/>
          <w:sz w:val="24"/>
          <w:szCs w:val="24"/>
        </w:rPr>
      </w:pPr>
    </w:p>
    <w:p w14:paraId="44585747" w14:textId="77777777" w:rsidR="00217E38" w:rsidRPr="00D85A06" w:rsidRDefault="00217E38" w:rsidP="00217E38">
      <w:pPr>
        <w:pStyle w:val="ListParagraph"/>
        <w:rPr>
          <w:rFonts w:cs="Arial"/>
          <w:sz w:val="24"/>
          <w:szCs w:val="24"/>
        </w:rPr>
      </w:pPr>
    </w:p>
    <w:p w14:paraId="0C191EA1" w14:textId="77777777" w:rsidR="00321B68" w:rsidRPr="00D85A06" w:rsidRDefault="00217E38" w:rsidP="00745473">
      <w:pPr>
        <w:jc w:val="center"/>
        <w:rPr>
          <w:rFonts w:cs="Arial"/>
          <w:b/>
          <w:sz w:val="24"/>
          <w:szCs w:val="24"/>
        </w:rPr>
      </w:pPr>
      <w:r>
        <w:rPr>
          <w:noProof/>
        </w:rPr>
        <w:lastRenderedPageBreak/>
        <w:drawing>
          <wp:inline distT="0" distB="0" distL="0" distR="0" wp14:anchorId="71DFA415" wp14:editId="2BA6A800">
            <wp:extent cx="3838575" cy="1565917"/>
            <wp:effectExtent l="0" t="0" r="0" b="0"/>
            <wp:docPr id="4" name="Picture 4" descr="https://www.culturalcouncil.org/uploads/9/3/6/9/93693002/cc_logo_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ulturalcouncil.org/uploads/9/3/6/9/93693002/cc_logo_jpeg.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3558" cy="1572029"/>
                    </a:xfrm>
                    <a:prstGeom prst="rect">
                      <a:avLst/>
                    </a:prstGeom>
                    <a:noFill/>
                    <a:ln>
                      <a:noFill/>
                    </a:ln>
                  </pic:spPr>
                </pic:pic>
              </a:graphicData>
            </a:graphic>
          </wp:inline>
        </w:drawing>
      </w:r>
    </w:p>
    <w:p w14:paraId="3AB8C62E" w14:textId="77777777" w:rsidR="0017579A" w:rsidRPr="00D85A06" w:rsidRDefault="0017579A" w:rsidP="00745473">
      <w:pPr>
        <w:jc w:val="center"/>
        <w:rPr>
          <w:rFonts w:cs="Arial"/>
          <w:b/>
          <w:sz w:val="24"/>
          <w:szCs w:val="24"/>
        </w:rPr>
      </w:pPr>
    </w:p>
    <w:p w14:paraId="5D979552" w14:textId="77777777" w:rsidR="00745473" w:rsidRPr="00D85A06" w:rsidRDefault="00745473" w:rsidP="00745473">
      <w:pPr>
        <w:jc w:val="center"/>
        <w:rPr>
          <w:rFonts w:cs="Arial"/>
          <w:b/>
          <w:sz w:val="24"/>
          <w:szCs w:val="24"/>
        </w:rPr>
      </w:pPr>
      <w:r w:rsidRPr="00D85A06">
        <w:rPr>
          <w:rFonts w:cs="Arial"/>
          <w:b/>
          <w:sz w:val="24"/>
          <w:szCs w:val="24"/>
        </w:rPr>
        <w:t>Prospective Board Member Application</w:t>
      </w:r>
    </w:p>
    <w:p w14:paraId="1B4856FD" w14:textId="77777777" w:rsidR="00745473" w:rsidRPr="00D85A06" w:rsidRDefault="00321B68" w:rsidP="00745473">
      <w:pPr>
        <w:jc w:val="center"/>
        <w:rPr>
          <w:rFonts w:cs="Arial"/>
          <w:sz w:val="24"/>
          <w:szCs w:val="24"/>
        </w:rPr>
      </w:pPr>
      <w:r w:rsidRPr="00D85A06">
        <w:rPr>
          <w:rFonts w:cs="Arial"/>
          <w:b/>
          <w:bCs/>
          <w:sz w:val="24"/>
          <w:szCs w:val="24"/>
        </w:rPr>
        <w:t>Cultural Council of Greater Jacksonville</w:t>
      </w:r>
    </w:p>
    <w:p w14:paraId="413DE67A" w14:textId="77777777" w:rsidR="004B1234" w:rsidRPr="00D85A06" w:rsidRDefault="004B1234" w:rsidP="00745473">
      <w:pPr>
        <w:rPr>
          <w:rFonts w:cs="Arial"/>
          <w:b/>
          <w:bCs/>
          <w:sz w:val="24"/>
          <w:szCs w:val="24"/>
        </w:rPr>
      </w:pPr>
    </w:p>
    <w:p w14:paraId="7EBFA37E" w14:textId="241F2E42" w:rsidR="00745473" w:rsidRPr="00D85A06" w:rsidRDefault="004F26E1" w:rsidP="00745473">
      <w:pPr>
        <w:rPr>
          <w:rFonts w:cs="Arial"/>
          <w:sz w:val="24"/>
          <w:szCs w:val="24"/>
        </w:rPr>
      </w:pPr>
      <w:r w:rsidRPr="00D85A06">
        <w:rPr>
          <w:rFonts w:cs="Arial"/>
          <w:b/>
          <w:bCs/>
          <w:sz w:val="24"/>
          <w:szCs w:val="24"/>
        </w:rPr>
        <w:t>Date:</w:t>
      </w:r>
      <w:r w:rsidRPr="00D85A06">
        <w:rPr>
          <w:rFonts w:cs="Arial"/>
          <w:bCs/>
          <w:sz w:val="24"/>
          <w:szCs w:val="24"/>
        </w:rPr>
        <w:t xml:space="preserve"> _</w:t>
      </w:r>
      <w:r w:rsidR="003F6072">
        <w:rPr>
          <w:rFonts w:cs="Arial"/>
          <w:bCs/>
          <w:sz w:val="24"/>
          <w:szCs w:val="24"/>
        </w:rPr>
        <w:t>7/15/2020</w:t>
      </w:r>
      <w:r w:rsidRPr="00D85A06">
        <w:rPr>
          <w:rFonts w:cs="Arial"/>
          <w:bCs/>
          <w:sz w:val="24"/>
          <w:szCs w:val="24"/>
        </w:rPr>
        <w:t>____</w:t>
      </w:r>
      <w:r w:rsidR="004B1234" w:rsidRPr="00D85A06">
        <w:rPr>
          <w:rFonts w:cs="Arial"/>
          <w:bCs/>
          <w:sz w:val="24"/>
          <w:szCs w:val="24"/>
        </w:rPr>
        <w:t>____</w:t>
      </w:r>
      <w:r w:rsidRPr="00D85A06">
        <w:rPr>
          <w:rFonts w:cs="Arial"/>
          <w:bCs/>
          <w:sz w:val="24"/>
          <w:szCs w:val="24"/>
        </w:rPr>
        <w:t>______</w:t>
      </w:r>
      <w:r w:rsidR="00745473" w:rsidRPr="00D85A06">
        <w:rPr>
          <w:rFonts w:cs="Arial"/>
          <w:bCs/>
          <w:sz w:val="24"/>
          <w:szCs w:val="24"/>
          <w:u w:val="single"/>
        </w:rPr>
        <w:t xml:space="preserve"> </w:t>
      </w:r>
      <w:r w:rsidR="00745473" w:rsidRPr="00D85A06">
        <w:rPr>
          <w:rFonts w:cs="Arial"/>
          <w:b/>
          <w:bCs/>
          <w:sz w:val="24"/>
          <w:szCs w:val="24"/>
          <w:u w:val="single"/>
        </w:rPr>
        <w:t xml:space="preserve">            </w:t>
      </w:r>
    </w:p>
    <w:p w14:paraId="18F01C6D" w14:textId="77777777" w:rsidR="00745473" w:rsidRPr="00D85A06" w:rsidRDefault="00745473" w:rsidP="00745473">
      <w:pPr>
        <w:rPr>
          <w:rFonts w:cs="Arial"/>
          <w:b/>
          <w:bCs/>
          <w:sz w:val="24"/>
          <w:szCs w:val="24"/>
        </w:rPr>
      </w:pPr>
    </w:p>
    <w:p w14:paraId="4E7F3A9E" w14:textId="77777777" w:rsidR="00745473" w:rsidRPr="00D85A06" w:rsidRDefault="00745473" w:rsidP="00745473">
      <w:pPr>
        <w:rPr>
          <w:rFonts w:cs="Arial"/>
          <w:sz w:val="24"/>
          <w:szCs w:val="24"/>
        </w:rPr>
      </w:pPr>
      <w:r w:rsidRPr="00D85A06">
        <w:rPr>
          <w:rFonts w:cs="Arial"/>
          <w:b/>
          <w:bCs/>
          <w:sz w:val="24"/>
          <w:szCs w:val="24"/>
        </w:rPr>
        <w:t>Information:</w:t>
      </w: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101"/>
        <w:gridCol w:w="1004"/>
        <w:gridCol w:w="3048"/>
        <w:gridCol w:w="1397"/>
      </w:tblGrid>
      <w:tr w:rsidR="00745473" w:rsidRPr="00D85A06" w14:paraId="3AAE2EF7" w14:textId="77777777" w:rsidTr="00745473">
        <w:tc>
          <w:tcPr>
            <w:tcW w:w="2088" w:type="dxa"/>
          </w:tcPr>
          <w:p w14:paraId="01F8A202" w14:textId="77777777" w:rsidR="00745473" w:rsidRPr="00D85A06" w:rsidRDefault="00745473" w:rsidP="00745473">
            <w:pPr>
              <w:rPr>
                <w:rFonts w:cs="Arial"/>
                <w:sz w:val="24"/>
                <w:szCs w:val="24"/>
              </w:rPr>
            </w:pPr>
            <w:r w:rsidRPr="00D85A06">
              <w:rPr>
                <w:rFonts w:cs="Arial"/>
                <w:sz w:val="24"/>
                <w:szCs w:val="24"/>
              </w:rPr>
              <w:t>Candidate Name:</w:t>
            </w:r>
          </w:p>
        </w:tc>
        <w:tc>
          <w:tcPr>
            <w:tcW w:w="3101" w:type="dxa"/>
            <w:tcBorders>
              <w:bottom w:val="single" w:sz="4" w:space="0" w:color="auto"/>
            </w:tcBorders>
          </w:tcPr>
          <w:p w14:paraId="3A6BDBB4" w14:textId="19D5D108" w:rsidR="00745473" w:rsidRPr="00D85A06" w:rsidRDefault="003F6072" w:rsidP="00745473">
            <w:pPr>
              <w:rPr>
                <w:rFonts w:cs="Arial"/>
                <w:sz w:val="24"/>
                <w:szCs w:val="24"/>
              </w:rPr>
            </w:pPr>
            <w:r>
              <w:rPr>
                <w:rFonts w:cs="Arial"/>
                <w:sz w:val="24"/>
                <w:szCs w:val="24"/>
              </w:rPr>
              <w:t>Miguel</w:t>
            </w:r>
          </w:p>
        </w:tc>
        <w:tc>
          <w:tcPr>
            <w:tcW w:w="1004" w:type="dxa"/>
            <w:tcBorders>
              <w:bottom w:val="single" w:sz="4" w:space="0" w:color="auto"/>
            </w:tcBorders>
          </w:tcPr>
          <w:p w14:paraId="56D84BFA" w14:textId="629DD199" w:rsidR="00745473" w:rsidRPr="00D85A06" w:rsidRDefault="003F6072" w:rsidP="00745473">
            <w:pPr>
              <w:rPr>
                <w:rFonts w:cs="Arial"/>
                <w:sz w:val="24"/>
                <w:szCs w:val="24"/>
              </w:rPr>
            </w:pPr>
            <w:r>
              <w:rPr>
                <w:rFonts w:cs="Arial"/>
                <w:sz w:val="24"/>
                <w:szCs w:val="24"/>
              </w:rPr>
              <w:t>Adriel</w:t>
            </w:r>
          </w:p>
        </w:tc>
        <w:tc>
          <w:tcPr>
            <w:tcW w:w="3048" w:type="dxa"/>
            <w:tcBorders>
              <w:bottom w:val="single" w:sz="4" w:space="0" w:color="auto"/>
            </w:tcBorders>
          </w:tcPr>
          <w:p w14:paraId="42E7A085" w14:textId="2E803480" w:rsidR="00745473" w:rsidRPr="00D85A06" w:rsidRDefault="003F6072" w:rsidP="00745473">
            <w:pPr>
              <w:rPr>
                <w:rFonts w:cs="Arial"/>
                <w:sz w:val="24"/>
                <w:szCs w:val="24"/>
              </w:rPr>
            </w:pPr>
            <w:r>
              <w:rPr>
                <w:rFonts w:cs="Arial"/>
                <w:sz w:val="24"/>
                <w:szCs w:val="24"/>
              </w:rPr>
              <w:t>Rocha</w:t>
            </w:r>
          </w:p>
        </w:tc>
        <w:tc>
          <w:tcPr>
            <w:tcW w:w="1397" w:type="dxa"/>
          </w:tcPr>
          <w:p w14:paraId="4B05DAF8" w14:textId="77777777" w:rsidR="00745473" w:rsidRPr="00D85A06" w:rsidRDefault="00745473" w:rsidP="00745473">
            <w:pPr>
              <w:rPr>
                <w:rFonts w:cs="Arial"/>
                <w:sz w:val="24"/>
                <w:szCs w:val="24"/>
              </w:rPr>
            </w:pPr>
          </w:p>
        </w:tc>
      </w:tr>
      <w:tr w:rsidR="00745473" w:rsidRPr="00D85A06" w14:paraId="3549AE39" w14:textId="77777777" w:rsidTr="00745473">
        <w:tc>
          <w:tcPr>
            <w:tcW w:w="2088" w:type="dxa"/>
          </w:tcPr>
          <w:p w14:paraId="474C8F86" w14:textId="77777777" w:rsidR="00745473" w:rsidRPr="00D85A06" w:rsidRDefault="00745473" w:rsidP="00745473">
            <w:pPr>
              <w:rPr>
                <w:rFonts w:cs="Arial"/>
                <w:sz w:val="24"/>
                <w:szCs w:val="24"/>
              </w:rPr>
            </w:pPr>
          </w:p>
        </w:tc>
        <w:tc>
          <w:tcPr>
            <w:tcW w:w="3101" w:type="dxa"/>
            <w:tcBorders>
              <w:top w:val="single" w:sz="4" w:space="0" w:color="auto"/>
            </w:tcBorders>
          </w:tcPr>
          <w:p w14:paraId="5F2AE0B1" w14:textId="77777777" w:rsidR="00745473" w:rsidRPr="00D85A06" w:rsidRDefault="00745473" w:rsidP="00745473">
            <w:pPr>
              <w:rPr>
                <w:rFonts w:cs="Arial"/>
                <w:sz w:val="24"/>
                <w:szCs w:val="24"/>
              </w:rPr>
            </w:pPr>
            <w:r w:rsidRPr="00D85A06">
              <w:rPr>
                <w:rFonts w:cs="Arial"/>
                <w:sz w:val="24"/>
                <w:szCs w:val="24"/>
              </w:rPr>
              <w:t>First</w:t>
            </w:r>
          </w:p>
        </w:tc>
        <w:tc>
          <w:tcPr>
            <w:tcW w:w="1004" w:type="dxa"/>
            <w:tcBorders>
              <w:top w:val="single" w:sz="4" w:space="0" w:color="auto"/>
            </w:tcBorders>
          </w:tcPr>
          <w:p w14:paraId="0AFADE6A" w14:textId="77777777" w:rsidR="00745473" w:rsidRPr="00D85A06" w:rsidRDefault="00745473" w:rsidP="00745473">
            <w:pPr>
              <w:rPr>
                <w:rFonts w:cs="Arial"/>
                <w:sz w:val="24"/>
                <w:szCs w:val="24"/>
              </w:rPr>
            </w:pPr>
            <w:r w:rsidRPr="00D85A06">
              <w:rPr>
                <w:rFonts w:cs="Arial"/>
                <w:sz w:val="24"/>
                <w:szCs w:val="24"/>
              </w:rPr>
              <w:t>M.</w:t>
            </w:r>
          </w:p>
        </w:tc>
        <w:tc>
          <w:tcPr>
            <w:tcW w:w="3048" w:type="dxa"/>
            <w:tcBorders>
              <w:top w:val="single" w:sz="4" w:space="0" w:color="auto"/>
            </w:tcBorders>
          </w:tcPr>
          <w:p w14:paraId="55334280" w14:textId="77777777" w:rsidR="00745473" w:rsidRPr="00D85A06" w:rsidRDefault="00745473" w:rsidP="00745473">
            <w:pPr>
              <w:rPr>
                <w:rFonts w:cs="Arial"/>
                <w:sz w:val="24"/>
                <w:szCs w:val="24"/>
              </w:rPr>
            </w:pPr>
            <w:r w:rsidRPr="00D85A06">
              <w:rPr>
                <w:rFonts w:cs="Arial"/>
                <w:sz w:val="24"/>
                <w:szCs w:val="24"/>
              </w:rPr>
              <w:t>Last</w:t>
            </w:r>
          </w:p>
        </w:tc>
        <w:tc>
          <w:tcPr>
            <w:tcW w:w="1397" w:type="dxa"/>
          </w:tcPr>
          <w:p w14:paraId="2A8B18F8" w14:textId="77777777" w:rsidR="00745473" w:rsidRPr="00D85A06" w:rsidRDefault="00745473" w:rsidP="00745473">
            <w:pPr>
              <w:rPr>
                <w:rFonts w:cs="Arial"/>
                <w:sz w:val="24"/>
                <w:szCs w:val="24"/>
              </w:rPr>
            </w:pPr>
          </w:p>
        </w:tc>
      </w:tr>
      <w:tr w:rsidR="00745473" w:rsidRPr="00D85A06" w14:paraId="640E3665" w14:textId="77777777" w:rsidTr="00745473">
        <w:tc>
          <w:tcPr>
            <w:tcW w:w="2088" w:type="dxa"/>
          </w:tcPr>
          <w:p w14:paraId="66AD8929" w14:textId="77777777" w:rsidR="00745473" w:rsidRPr="00D85A06" w:rsidRDefault="00745473" w:rsidP="00745473">
            <w:pPr>
              <w:rPr>
                <w:rFonts w:cs="Arial"/>
                <w:sz w:val="24"/>
                <w:szCs w:val="24"/>
              </w:rPr>
            </w:pPr>
            <w:r w:rsidRPr="00D85A06">
              <w:rPr>
                <w:rFonts w:cs="Arial"/>
                <w:sz w:val="24"/>
                <w:szCs w:val="24"/>
              </w:rPr>
              <w:t>Mailing Address:</w:t>
            </w:r>
          </w:p>
        </w:tc>
        <w:tc>
          <w:tcPr>
            <w:tcW w:w="3101" w:type="dxa"/>
            <w:tcBorders>
              <w:bottom w:val="single" w:sz="4" w:space="0" w:color="auto"/>
            </w:tcBorders>
          </w:tcPr>
          <w:p w14:paraId="5C1B833A" w14:textId="77777777" w:rsidR="003F6072" w:rsidRDefault="003F6072" w:rsidP="00745473">
            <w:pPr>
              <w:rPr>
                <w:rFonts w:cs="Arial"/>
                <w:sz w:val="24"/>
                <w:szCs w:val="24"/>
              </w:rPr>
            </w:pPr>
            <w:r>
              <w:rPr>
                <w:rFonts w:cs="Arial"/>
                <w:sz w:val="24"/>
                <w:szCs w:val="24"/>
              </w:rPr>
              <w:t xml:space="preserve">220 Riverside Avenue </w:t>
            </w:r>
          </w:p>
          <w:p w14:paraId="2A73DC89" w14:textId="5A53CE3B" w:rsidR="00745473" w:rsidRPr="00D85A06" w:rsidRDefault="003F6072" w:rsidP="00745473">
            <w:pPr>
              <w:rPr>
                <w:rFonts w:cs="Arial"/>
                <w:sz w:val="24"/>
                <w:szCs w:val="24"/>
              </w:rPr>
            </w:pPr>
            <w:r>
              <w:rPr>
                <w:rFonts w:cs="Arial"/>
                <w:sz w:val="24"/>
                <w:szCs w:val="24"/>
              </w:rPr>
              <w:t>Apt. 528</w:t>
            </w:r>
          </w:p>
        </w:tc>
        <w:tc>
          <w:tcPr>
            <w:tcW w:w="1004" w:type="dxa"/>
            <w:tcBorders>
              <w:bottom w:val="single" w:sz="4" w:space="0" w:color="auto"/>
            </w:tcBorders>
          </w:tcPr>
          <w:p w14:paraId="39E04A2A" w14:textId="77777777" w:rsidR="00745473" w:rsidRPr="00D85A06" w:rsidRDefault="00745473" w:rsidP="00745473">
            <w:pPr>
              <w:rPr>
                <w:rFonts w:cs="Arial"/>
                <w:sz w:val="24"/>
                <w:szCs w:val="24"/>
              </w:rPr>
            </w:pPr>
          </w:p>
        </w:tc>
        <w:tc>
          <w:tcPr>
            <w:tcW w:w="3048" w:type="dxa"/>
            <w:tcBorders>
              <w:bottom w:val="single" w:sz="4" w:space="0" w:color="auto"/>
            </w:tcBorders>
          </w:tcPr>
          <w:p w14:paraId="6C89F14A" w14:textId="77777777" w:rsidR="00745473" w:rsidRPr="00D85A06" w:rsidRDefault="00745473" w:rsidP="00745473">
            <w:pPr>
              <w:rPr>
                <w:rFonts w:cs="Arial"/>
                <w:sz w:val="24"/>
                <w:szCs w:val="24"/>
              </w:rPr>
            </w:pPr>
          </w:p>
        </w:tc>
        <w:tc>
          <w:tcPr>
            <w:tcW w:w="1397" w:type="dxa"/>
          </w:tcPr>
          <w:p w14:paraId="02FAA164" w14:textId="77777777" w:rsidR="00745473" w:rsidRPr="00D85A06" w:rsidRDefault="00745473" w:rsidP="00745473">
            <w:pPr>
              <w:rPr>
                <w:rFonts w:cs="Arial"/>
                <w:sz w:val="24"/>
                <w:szCs w:val="24"/>
              </w:rPr>
            </w:pPr>
          </w:p>
        </w:tc>
      </w:tr>
      <w:tr w:rsidR="00745473" w:rsidRPr="00D85A06" w14:paraId="502B8C4E" w14:textId="77777777" w:rsidTr="00745473">
        <w:tc>
          <w:tcPr>
            <w:tcW w:w="2088" w:type="dxa"/>
          </w:tcPr>
          <w:p w14:paraId="10499BF6" w14:textId="77777777" w:rsidR="00745473" w:rsidRPr="00D85A06" w:rsidRDefault="00745473" w:rsidP="00745473">
            <w:pPr>
              <w:rPr>
                <w:rFonts w:cs="Arial"/>
                <w:sz w:val="24"/>
                <w:szCs w:val="24"/>
              </w:rPr>
            </w:pPr>
          </w:p>
        </w:tc>
        <w:tc>
          <w:tcPr>
            <w:tcW w:w="3101" w:type="dxa"/>
            <w:tcBorders>
              <w:top w:val="single" w:sz="4" w:space="0" w:color="auto"/>
            </w:tcBorders>
          </w:tcPr>
          <w:p w14:paraId="72F0D99F" w14:textId="77777777" w:rsidR="00745473" w:rsidRPr="00D85A06" w:rsidRDefault="00745473" w:rsidP="00745473">
            <w:pPr>
              <w:rPr>
                <w:rFonts w:cs="Arial"/>
                <w:sz w:val="24"/>
                <w:szCs w:val="24"/>
              </w:rPr>
            </w:pPr>
            <w:r w:rsidRPr="00D85A06">
              <w:rPr>
                <w:rFonts w:cs="Arial"/>
                <w:sz w:val="24"/>
                <w:szCs w:val="24"/>
              </w:rPr>
              <w:t>Street</w:t>
            </w:r>
          </w:p>
        </w:tc>
        <w:tc>
          <w:tcPr>
            <w:tcW w:w="1004" w:type="dxa"/>
            <w:tcBorders>
              <w:top w:val="single" w:sz="4" w:space="0" w:color="auto"/>
            </w:tcBorders>
          </w:tcPr>
          <w:p w14:paraId="1CD99DE1" w14:textId="77777777" w:rsidR="00745473" w:rsidRPr="00D85A06" w:rsidRDefault="00745473" w:rsidP="00745473">
            <w:pPr>
              <w:rPr>
                <w:rFonts w:cs="Arial"/>
                <w:sz w:val="24"/>
                <w:szCs w:val="24"/>
              </w:rPr>
            </w:pPr>
          </w:p>
        </w:tc>
        <w:tc>
          <w:tcPr>
            <w:tcW w:w="3048" w:type="dxa"/>
            <w:tcBorders>
              <w:top w:val="single" w:sz="4" w:space="0" w:color="auto"/>
            </w:tcBorders>
          </w:tcPr>
          <w:p w14:paraId="638A709E" w14:textId="77777777" w:rsidR="00745473" w:rsidRPr="00D85A06" w:rsidRDefault="00745473" w:rsidP="00745473">
            <w:pPr>
              <w:rPr>
                <w:rFonts w:cs="Arial"/>
                <w:sz w:val="24"/>
                <w:szCs w:val="24"/>
              </w:rPr>
            </w:pPr>
          </w:p>
        </w:tc>
        <w:tc>
          <w:tcPr>
            <w:tcW w:w="1397" w:type="dxa"/>
          </w:tcPr>
          <w:p w14:paraId="510F39DC" w14:textId="77777777" w:rsidR="00745473" w:rsidRPr="00D85A06" w:rsidRDefault="00745473" w:rsidP="00745473">
            <w:pPr>
              <w:rPr>
                <w:rFonts w:cs="Arial"/>
                <w:sz w:val="24"/>
                <w:szCs w:val="24"/>
              </w:rPr>
            </w:pPr>
          </w:p>
        </w:tc>
      </w:tr>
      <w:tr w:rsidR="00745473" w:rsidRPr="00D85A06" w14:paraId="58E02CB8" w14:textId="77777777" w:rsidTr="00745473">
        <w:tc>
          <w:tcPr>
            <w:tcW w:w="2088" w:type="dxa"/>
          </w:tcPr>
          <w:p w14:paraId="31B26EF1" w14:textId="77777777" w:rsidR="00745473" w:rsidRPr="00D85A06" w:rsidRDefault="00745473" w:rsidP="00745473">
            <w:pPr>
              <w:rPr>
                <w:rFonts w:cs="Arial"/>
                <w:sz w:val="24"/>
                <w:szCs w:val="24"/>
              </w:rPr>
            </w:pPr>
          </w:p>
        </w:tc>
        <w:tc>
          <w:tcPr>
            <w:tcW w:w="3101" w:type="dxa"/>
            <w:tcBorders>
              <w:bottom w:val="single" w:sz="4" w:space="0" w:color="auto"/>
            </w:tcBorders>
          </w:tcPr>
          <w:p w14:paraId="2556EEE4" w14:textId="138C95EF" w:rsidR="00745473" w:rsidRPr="00D85A06" w:rsidRDefault="003F6072" w:rsidP="00745473">
            <w:pPr>
              <w:rPr>
                <w:rFonts w:cs="Arial"/>
                <w:sz w:val="24"/>
                <w:szCs w:val="24"/>
              </w:rPr>
            </w:pPr>
            <w:r>
              <w:rPr>
                <w:rFonts w:cs="Arial"/>
                <w:sz w:val="24"/>
                <w:szCs w:val="24"/>
              </w:rPr>
              <w:t>Jacksonville</w:t>
            </w:r>
          </w:p>
        </w:tc>
        <w:tc>
          <w:tcPr>
            <w:tcW w:w="1004" w:type="dxa"/>
            <w:tcBorders>
              <w:bottom w:val="single" w:sz="4" w:space="0" w:color="auto"/>
            </w:tcBorders>
          </w:tcPr>
          <w:p w14:paraId="1317646B" w14:textId="4CC8D203" w:rsidR="00745473" w:rsidRPr="00D85A06" w:rsidRDefault="003F6072" w:rsidP="00745473">
            <w:pPr>
              <w:rPr>
                <w:rFonts w:cs="Arial"/>
                <w:sz w:val="24"/>
                <w:szCs w:val="24"/>
              </w:rPr>
            </w:pPr>
            <w:r>
              <w:rPr>
                <w:rFonts w:cs="Arial"/>
                <w:sz w:val="24"/>
                <w:szCs w:val="24"/>
              </w:rPr>
              <w:t>FL</w:t>
            </w:r>
          </w:p>
        </w:tc>
        <w:tc>
          <w:tcPr>
            <w:tcW w:w="3048" w:type="dxa"/>
            <w:tcBorders>
              <w:bottom w:val="single" w:sz="4" w:space="0" w:color="auto"/>
            </w:tcBorders>
          </w:tcPr>
          <w:p w14:paraId="03740A35" w14:textId="06B118F7" w:rsidR="00745473" w:rsidRPr="00D85A06" w:rsidRDefault="003F6072" w:rsidP="00745473">
            <w:pPr>
              <w:rPr>
                <w:rFonts w:cs="Arial"/>
                <w:sz w:val="24"/>
                <w:szCs w:val="24"/>
              </w:rPr>
            </w:pPr>
            <w:r>
              <w:rPr>
                <w:rFonts w:cs="Arial"/>
                <w:sz w:val="24"/>
                <w:szCs w:val="24"/>
              </w:rPr>
              <w:t>32202</w:t>
            </w:r>
          </w:p>
        </w:tc>
        <w:tc>
          <w:tcPr>
            <w:tcW w:w="1397" w:type="dxa"/>
          </w:tcPr>
          <w:p w14:paraId="15B8429D" w14:textId="77777777" w:rsidR="00745473" w:rsidRPr="00D85A06" w:rsidRDefault="00745473" w:rsidP="00745473">
            <w:pPr>
              <w:rPr>
                <w:rFonts w:cs="Arial"/>
                <w:sz w:val="24"/>
                <w:szCs w:val="24"/>
              </w:rPr>
            </w:pPr>
          </w:p>
        </w:tc>
      </w:tr>
      <w:tr w:rsidR="00745473" w:rsidRPr="00D85A06" w14:paraId="300388FA" w14:textId="77777777" w:rsidTr="00745473">
        <w:tc>
          <w:tcPr>
            <w:tcW w:w="2088" w:type="dxa"/>
          </w:tcPr>
          <w:p w14:paraId="2B2064B7" w14:textId="77777777" w:rsidR="00745473" w:rsidRPr="00D85A06" w:rsidRDefault="00745473" w:rsidP="00745473">
            <w:pPr>
              <w:rPr>
                <w:rFonts w:cs="Arial"/>
                <w:sz w:val="24"/>
                <w:szCs w:val="24"/>
              </w:rPr>
            </w:pPr>
          </w:p>
        </w:tc>
        <w:tc>
          <w:tcPr>
            <w:tcW w:w="3101" w:type="dxa"/>
            <w:tcBorders>
              <w:top w:val="single" w:sz="4" w:space="0" w:color="auto"/>
            </w:tcBorders>
          </w:tcPr>
          <w:p w14:paraId="14C47A1A" w14:textId="77777777" w:rsidR="00745473" w:rsidRPr="00D85A06" w:rsidRDefault="00745473" w:rsidP="00745473">
            <w:pPr>
              <w:rPr>
                <w:rFonts w:cs="Arial"/>
                <w:sz w:val="24"/>
                <w:szCs w:val="24"/>
              </w:rPr>
            </w:pPr>
            <w:r w:rsidRPr="00D85A06">
              <w:rPr>
                <w:rFonts w:cs="Arial"/>
                <w:sz w:val="24"/>
                <w:szCs w:val="24"/>
              </w:rPr>
              <w:t>City</w:t>
            </w:r>
          </w:p>
        </w:tc>
        <w:tc>
          <w:tcPr>
            <w:tcW w:w="1004" w:type="dxa"/>
            <w:tcBorders>
              <w:top w:val="single" w:sz="4" w:space="0" w:color="auto"/>
            </w:tcBorders>
          </w:tcPr>
          <w:p w14:paraId="508D0512" w14:textId="77777777" w:rsidR="00745473" w:rsidRPr="00D85A06" w:rsidRDefault="00745473" w:rsidP="00745473">
            <w:pPr>
              <w:rPr>
                <w:rFonts w:cs="Arial"/>
                <w:sz w:val="24"/>
                <w:szCs w:val="24"/>
              </w:rPr>
            </w:pPr>
            <w:r w:rsidRPr="00D85A06">
              <w:rPr>
                <w:rFonts w:cs="Arial"/>
                <w:sz w:val="24"/>
                <w:szCs w:val="24"/>
              </w:rPr>
              <w:t>State</w:t>
            </w:r>
          </w:p>
        </w:tc>
        <w:tc>
          <w:tcPr>
            <w:tcW w:w="3048" w:type="dxa"/>
            <w:tcBorders>
              <w:top w:val="single" w:sz="4" w:space="0" w:color="auto"/>
            </w:tcBorders>
          </w:tcPr>
          <w:p w14:paraId="4D086445" w14:textId="77777777" w:rsidR="00745473" w:rsidRPr="00D85A06" w:rsidRDefault="00745473" w:rsidP="00745473">
            <w:pPr>
              <w:rPr>
                <w:rFonts w:cs="Arial"/>
                <w:sz w:val="24"/>
                <w:szCs w:val="24"/>
              </w:rPr>
            </w:pPr>
            <w:r w:rsidRPr="00D85A06">
              <w:rPr>
                <w:rFonts w:cs="Arial"/>
                <w:sz w:val="24"/>
                <w:szCs w:val="24"/>
              </w:rPr>
              <w:t>Zip</w:t>
            </w:r>
          </w:p>
        </w:tc>
        <w:tc>
          <w:tcPr>
            <w:tcW w:w="1397" w:type="dxa"/>
          </w:tcPr>
          <w:p w14:paraId="55FB9803" w14:textId="77777777" w:rsidR="00745473" w:rsidRPr="00D85A06" w:rsidRDefault="00745473" w:rsidP="00745473">
            <w:pPr>
              <w:rPr>
                <w:rFonts w:cs="Arial"/>
                <w:sz w:val="24"/>
                <w:szCs w:val="24"/>
              </w:rPr>
            </w:pPr>
          </w:p>
        </w:tc>
      </w:tr>
      <w:tr w:rsidR="00745473" w:rsidRPr="00D85A06" w14:paraId="6635CBB2" w14:textId="77777777" w:rsidTr="00745473">
        <w:tc>
          <w:tcPr>
            <w:tcW w:w="2088" w:type="dxa"/>
          </w:tcPr>
          <w:p w14:paraId="12AAA927" w14:textId="77777777" w:rsidR="00745473" w:rsidRPr="00D85A06" w:rsidRDefault="00745473" w:rsidP="00745473">
            <w:pPr>
              <w:rPr>
                <w:rFonts w:cs="Arial"/>
                <w:sz w:val="24"/>
                <w:szCs w:val="24"/>
              </w:rPr>
            </w:pPr>
          </w:p>
        </w:tc>
        <w:tc>
          <w:tcPr>
            <w:tcW w:w="3101" w:type="dxa"/>
          </w:tcPr>
          <w:p w14:paraId="3827F7D6" w14:textId="77777777" w:rsidR="00745473" w:rsidRPr="00D85A06" w:rsidRDefault="00745473" w:rsidP="00745473">
            <w:pPr>
              <w:rPr>
                <w:rFonts w:cs="Arial"/>
                <w:sz w:val="24"/>
                <w:szCs w:val="24"/>
              </w:rPr>
            </w:pPr>
          </w:p>
        </w:tc>
        <w:tc>
          <w:tcPr>
            <w:tcW w:w="1004" w:type="dxa"/>
          </w:tcPr>
          <w:p w14:paraId="705BAF32" w14:textId="77777777" w:rsidR="00745473" w:rsidRPr="00D85A06" w:rsidRDefault="00745473" w:rsidP="00745473">
            <w:pPr>
              <w:rPr>
                <w:rFonts w:cs="Arial"/>
                <w:sz w:val="24"/>
                <w:szCs w:val="24"/>
              </w:rPr>
            </w:pPr>
          </w:p>
        </w:tc>
        <w:tc>
          <w:tcPr>
            <w:tcW w:w="3048" w:type="dxa"/>
          </w:tcPr>
          <w:p w14:paraId="085D04EF" w14:textId="77777777" w:rsidR="00745473" w:rsidRPr="00D85A06" w:rsidRDefault="00745473" w:rsidP="00745473">
            <w:pPr>
              <w:rPr>
                <w:rFonts w:cs="Arial"/>
                <w:sz w:val="24"/>
                <w:szCs w:val="24"/>
              </w:rPr>
            </w:pPr>
          </w:p>
        </w:tc>
        <w:tc>
          <w:tcPr>
            <w:tcW w:w="1397" w:type="dxa"/>
          </w:tcPr>
          <w:p w14:paraId="7392EA5C" w14:textId="77777777" w:rsidR="00745473" w:rsidRPr="00D85A06" w:rsidRDefault="00745473" w:rsidP="00745473">
            <w:pPr>
              <w:rPr>
                <w:rFonts w:cs="Arial"/>
                <w:sz w:val="24"/>
                <w:szCs w:val="24"/>
              </w:rPr>
            </w:pPr>
          </w:p>
        </w:tc>
      </w:tr>
      <w:tr w:rsidR="00745473" w:rsidRPr="00D85A06" w14:paraId="21BAAB08" w14:textId="77777777" w:rsidTr="00DA76AF">
        <w:trPr>
          <w:trHeight w:val="80"/>
        </w:trPr>
        <w:tc>
          <w:tcPr>
            <w:tcW w:w="2088" w:type="dxa"/>
          </w:tcPr>
          <w:p w14:paraId="38D46AAB" w14:textId="77777777" w:rsidR="00745473" w:rsidRPr="00D85A06" w:rsidRDefault="00745473" w:rsidP="00745473">
            <w:pPr>
              <w:rPr>
                <w:rFonts w:cs="Arial"/>
                <w:sz w:val="24"/>
                <w:szCs w:val="24"/>
              </w:rPr>
            </w:pPr>
            <w:r w:rsidRPr="00D85A06">
              <w:rPr>
                <w:rFonts w:cs="Arial"/>
                <w:sz w:val="24"/>
                <w:szCs w:val="24"/>
              </w:rPr>
              <w:t>Home Phone:</w:t>
            </w:r>
          </w:p>
        </w:tc>
        <w:tc>
          <w:tcPr>
            <w:tcW w:w="3101" w:type="dxa"/>
            <w:tcBorders>
              <w:bottom w:val="single" w:sz="4" w:space="0" w:color="auto"/>
            </w:tcBorders>
          </w:tcPr>
          <w:p w14:paraId="480CF764" w14:textId="4FA215C6" w:rsidR="00745473" w:rsidRPr="00D85A06" w:rsidRDefault="003F6072" w:rsidP="00745473">
            <w:pPr>
              <w:rPr>
                <w:rFonts w:cs="Arial"/>
                <w:sz w:val="24"/>
                <w:szCs w:val="24"/>
              </w:rPr>
            </w:pPr>
            <w:r>
              <w:rPr>
                <w:rFonts w:cs="Arial"/>
                <w:sz w:val="24"/>
                <w:szCs w:val="24"/>
              </w:rPr>
              <w:t>2282340287</w:t>
            </w:r>
          </w:p>
        </w:tc>
        <w:tc>
          <w:tcPr>
            <w:tcW w:w="1004" w:type="dxa"/>
          </w:tcPr>
          <w:p w14:paraId="347B85EE" w14:textId="77777777" w:rsidR="00745473" w:rsidRPr="00D85A06" w:rsidRDefault="00745473" w:rsidP="00745473">
            <w:pPr>
              <w:rPr>
                <w:rFonts w:cs="Arial"/>
                <w:sz w:val="24"/>
                <w:szCs w:val="24"/>
              </w:rPr>
            </w:pPr>
            <w:r w:rsidRPr="00D85A06">
              <w:rPr>
                <w:rFonts w:cs="Arial"/>
                <w:sz w:val="24"/>
                <w:szCs w:val="24"/>
              </w:rPr>
              <w:t>Email:</w:t>
            </w:r>
          </w:p>
        </w:tc>
        <w:tc>
          <w:tcPr>
            <w:tcW w:w="3048" w:type="dxa"/>
            <w:tcBorders>
              <w:bottom w:val="single" w:sz="4" w:space="0" w:color="auto"/>
            </w:tcBorders>
          </w:tcPr>
          <w:p w14:paraId="01CDC3B2" w14:textId="3BA1C298" w:rsidR="00745473" w:rsidRPr="00D85A06" w:rsidRDefault="003F6072" w:rsidP="00745473">
            <w:pPr>
              <w:rPr>
                <w:rFonts w:cs="Arial"/>
                <w:sz w:val="24"/>
                <w:szCs w:val="24"/>
              </w:rPr>
            </w:pPr>
            <w:r>
              <w:rPr>
                <w:rFonts w:cs="Arial"/>
                <w:sz w:val="24"/>
                <w:szCs w:val="24"/>
              </w:rPr>
              <w:t>Adriel.rocha@ymail.com</w:t>
            </w:r>
          </w:p>
        </w:tc>
        <w:tc>
          <w:tcPr>
            <w:tcW w:w="1397" w:type="dxa"/>
          </w:tcPr>
          <w:p w14:paraId="4DD93B09" w14:textId="77777777" w:rsidR="00745473" w:rsidRPr="00D85A06" w:rsidRDefault="00745473" w:rsidP="00745473">
            <w:pPr>
              <w:rPr>
                <w:rFonts w:cs="Arial"/>
                <w:sz w:val="24"/>
                <w:szCs w:val="24"/>
              </w:rPr>
            </w:pPr>
          </w:p>
        </w:tc>
      </w:tr>
      <w:tr w:rsidR="00745473" w:rsidRPr="00D85A06" w14:paraId="4029BB2F" w14:textId="77777777" w:rsidTr="00DA76AF">
        <w:tc>
          <w:tcPr>
            <w:tcW w:w="2088" w:type="dxa"/>
          </w:tcPr>
          <w:p w14:paraId="11400576" w14:textId="77777777" w:rsidR="004B1234" w:rsidRPr="00D85A06" w:rsidRDefault="004B1234" w:rsidP="00745473">
            <w:pPr>
              <w:rPr>
                <w:rFonts w:cs="Arial"/>
                <w:sz w:val="24"/>
                <w:szCs w:val="24"/>
              </w:rPr>
            </w:pPr>
          </w:p>
          <w:p w14:paraId="601E3224" w14:textId="77777777" w:rsidR="00745473" w:rsidRPr="00D85A06" w:rsidRDefault="00745473" w:rsidP="00745473">
            <w:pPr>
              <w:rPr>
                <w:rFonts w:cs="Arial"/>
                <w:sz w:val="24"/>
                <w:szCs w:val="24"/>
              </w:rPr>
            </w:pPr>
            <w:r w:rsidRPr="00D85A06">
              <w:rPr>
                <w:rFonts w:cs="Arial"/>
                <w:sz w:val="24"/>
                <w:szCs w:val="24"/>
              </w:rPr>
              <w:t>Cell Phone:</w:t>
            </w:r>
          </w:p>
        </w:tc>
        <w:tc>
          <w:tcPr>
            <w:tcW w:w="3101" w:type="dxa"/>
            <w:tcBorders>
              <w:top w:val="single" w:sz="4" w:space="0" w:color="auto"/>
              <w:bottom w:val="single" w:sz="4" w:space="0" w:color="auto"/>
            </w:tcBorders>
          </w:tcPr>
          <w:p w14:paraId="01768AB7" w14:textId="13E2594C" w:rsidR="00745473" w:rsidRPr="00D85A06" w:rsidRDefault="003F6072" w:rsidP="00745473">
            <w:pPr>
              <w:rPr>
                <w:rFonts w:cs="Arial"/>
                <w:sz w:val="24"/>
                <w:szCs w:val="24"/>
              </w:rPr>
            </w:pPr>
            <w:r>
              <w:rPr>
                <w:rFonts w:cs="Arial"/>
                <w:sz w:val="24"/>
                <w:szCs w:val="24"/>
              </w:rPr>
              <w:t>2282340287</w:t>
            </w:r>
          </w:p>
        </w:tc>
        <w:tc>
          <w:tcPr>
            <w:tcW w:w="1004" w:type="dxa"/>
          </w:tcPr>
          <w:p w14:paraId="3BB436B8" w14:textId="77777777" w:rsidR="00745473" w:rsidRPr="00D85A06" w:rsidRDefault="00745473" w:rsidP="00745473">
            <w:pPr>
              <w:rPr>
                <w:rFonts w:cs="Arial"/>
                <w:sz w:val="24"/>
                <w:szCs w:val="24"/>
              </w:rPr>
            </w:pPr>
          </w:p>
        </w:tc>
        <w:tc>
          <w:tcPr>
            <w:tcW w:w="3048" w:type="dxa"/>
            <w:tcBorders>
              <w:top w:val="single" w:sz="4" w:space="0" w:color="auto"/>
            </w:tcBorders>
          </w:tcPr>
          <w:p w14:paraId="0BA3F914" w14:textId="77777777" w:rsidR="00745473" w:rsidRPr="00D85A06" w:rsidRDefault="00745473" w:rsidP="00745473">
            <w:pPr>
              <w:rPr>
                <w:rFonts w:cs="Arial"/>
                <w:sz w:val="24"/>
                <w:szCs w:val="24"/>
              </w:rPr>
            </w:pPr>
          </w:p>
        </w:tc>
        <w:tc>
          <w:tcPr>
            <w:tcW w:w="1397" w:type="dxa"/>
          </w:tcPr>
          <w:p w14:paraId="2C97371A" w14:textId="77777777" w:rsidR="00745473" w:rsidRPr="00D85A06" w:rsidRDefault="00745473" w:rsidP="00745473">
            <w:pPr>
              <w:rPr>
                <w:rFonts w:cs="Arial"/>
                <w:sz w:val="24"/>
                <w:szCs w:val="24"/>
              </w:rPr>
            </w:pPr>
          </w:p>
        </w:tc>
      </w:tr>
      <w:tr w:rsidR="00745473" w:rsidRPr="00D85A06" w14:paraId="10278B3B" w14:textId="77777777" w:rsidTr="00DA76AF">
        <w:tc>
          <w:tcPr>
            <w:tcW w:w="2088" w:type="dxa"/>
          </w:tcPr>
          <w:p w14:paraId="1BFED2A4" w14:textId="77777777" w:rsidR="00745473" w:rsidRPr="00D85A06" w:rsidRDefault="00745473" w:rsidP="00745473">
            <w:pPr>
              <w:rPr>
                <w:rFonts w:cs="Arial"/>
                <w:sz w:val="24"/>
                <w:szCs w:val="24"/>
              </w:rPr>
            </w:pPr>
          </w:p>
        </w:tc>
        <w:tc>
          <w:tcPr>
            <w:tcW w:w="3101" w:type="dxa"/>
            <w:tcBorders>
              <w:top w:val="single" w:sz="4" w:space="0" w:color="auto"/>
            </w:tcBorders>
          </w:tcPr>
          <w:p w14:paraId="19E3ABE1" w14:textId="77777777" w:rsidR="00745473" w:rsidRPr="00D85A06" w:rsidRDefault="00745473" w:rsidP="00745473">
            <w:pPr>
              <w:rPr>
                <w:rFonts w:cs="Arial"/>
                <w:sz w:val="24"/>
                <w:szCs w:val="24"/>
              </w:rPr>
            </w:pPr>
          </w:p>
        </w:tc>
        <w:tc>
          <w:tcPr>
            <w:tcW w:w="1004" w:type="dxa"/>
          </w:tcPr>
          <w:p w14:paraId="4E45A975" w14:textId="77777777" w:rsidR="00745473" w:rsidRPr="00D85A06" w:rsidRDefault="00745473" w:rsidP="00745473">
            <w:pPr>
              <w:rPr>
                <w:rFonts w:cs="Arial"/>
                <w:sz w:val="24"/>
                <w:szCs w:val="24"/>
              </w:rPr>
            </w:pPr>
          </w:p>
        </w:tc>
        <w:tc>
          <w:tcPr>
            <w:tcW w:w="3048" w:type="dxa"/>
          </w:tcPr>
          <w:p w14:paraId="6182DBB9" w14:textId="77777777" w:rsidR="00745473" w:rsidRPr="00D85A06" w:rsidRDefault="00745473" w:rsidP="00745473">
            <w:pPr>
              <w:rPr>
                <w:rFonts w:cs="Arial"/>
                <w:sz w:val="24"/>
                <w:szCs w:val="24"/>
              </w:rPr>
            </w:pPr>
          </w:p>
        </w:tc>
        <w:tc>
          <w:tcPr>
            <w:tcW w:w="1397" w:type="dxa"/>
          </w:tcPr>
          <w:p w14:paraId="74342976" w14:textId="77777777" w:rsidR="00745473" w:rsidRPr="00D85A06" w:rsidRDefault="00745473" w:rsidP="00745473">
            <w:pPr>
              <w:rPr>
                <w:rFonts w:cs="Arial"/>
                <w:sz w:val="24"/>
                <w:szCs w:val="24"/>
              </w:rPr>
            </w:pPr>
          </w:p>
        </w:tc>
      </w:tr>
      <w:tr w:rsidR="00745473" w:rsidRPr="00D85A06" w14:paraId="40774214" w14:textId="77777777" w:rsidTr="00DA76AF">
        <w:tc>
          <w:tcPr>
            <w:tcW w:w="2088" w:type="dxa"/>
          </w:tcPr>
          <w:p w14:paraId="5815178C" w14:textId="77777777" w:rsidR="00745473" w:rsidRPr="00D85A06" w:rsidRDefault="00745473" w:rsidP="00745473">
            <w:pPr>
              <w:rPr>
                <w:rFonts w:cs="Arial"/>
                <w:sz w:val="24"/>
                <w:szCs w:val="24"/>
              </w:rPr>
            </w:pPr>
            <w:r w:rsidRPr="00D85A06">
              <w:rPr>
                <w:rFonts w:cs="Arial"/>
                <w:sz w:val="24"/>
                <w:szCs w:val="24"/>
              </w:rPr>
              <w:t>Current Employer:</w:t>
            </w:r>
          </w:p>
        </w:tc>
        <w:tc>
          <w:tcPr>
            <w:tcW w:w="4105" w:type="dxa"/>
            <w:gridSpan w:val="2"/>
            <w:tcBorders>
              <w:bottom w:val="single" w:sz="4" w:space="0" w:color="auto"/>
            </w:tcBorders>
          </w:tcPr>
          <w:p w14:paraId="3C3529C8" w14:textId="30DB9F2B" w:rsidR="00745473" w:rsidRPr="00D85A06" w:rsidRDefault="003F6072" w:rsidP="00745473">
            <w:pPr>
              <w:rPr>
                <w:rFonts w:cs="Arial"/>
                <w:sz w:val="24"/>
                <w:szCs w:val="24"/>
              </w:rPr>
            </w:pPr>
            <w:r>
              <w:rPr>
                <w:rFonts w:cs="Arial"/>
                <w:sz w:val="24"/>
                <w:szCs w:val="24"/>
              </w:rPr>
              <w:t>Jacksonville Jaguars Foundation</w:t>
            </w:r>
          </w:p>
        </w:tc>
        <w:tc>
          <w:tcPr>
            <w:tcW w:w="3048" w:type="dxa"/>
            <w:tcBorders>
              <w:bottom w:val="single" w:sz="4" w:space="0" w:color="auto"/>
            </w:tcBorders>
          </w:tcPr>
          <w:p w14:paraId="5E90A1EA" w14:textId="77777777" w:rsidR="00745473" w:rsidRPr="00D85A06" w:rsidRDefault="00745473" w:rsidP="00745473">
            <w:pPr>
              <w:rPr>
                <w:rFonts w:cs="Arial"/>
                <w:sz w:val="24"/>
                <w:szCs w:val="24"/>
              </w:rPr>
            </w:pPr>
          </w:p>
        </w:tc>
        <w:tc>
          <w:tcPr>
            <w:tcW w:w="1397" w:type="dxa"/>
          </w:tcPr>
          <w:p w14:paraId="6DA07A0D" w14:textId="77777777" w:rsidR="00745473" w:rsidRPr="00D85A06" w:rsidRDefault="00745473" w:rsidP="00745473">
            <w:pPr>
              <w:rPr>
                <w:rFonts w:cs="Arial"/>
                <w:sz w:val="24"/>
                <w:szCs w:val="24"/>
              </w:rPr>
            </w:pPr>
          </w:p>
        </w:tc>
      </w:tr>
      <w:tr w:rsidR="00DA76AF" w:rsidRPr="00D85A06" w14:paraId="0DEC106E" w14:textId="77777777" w:rsidTr="00DA76AF">
        <w:tc>
          <w:tcPr>
            <w:tcW w:w="2088" w:type="dxa"/>
          </w:tcPr>
          <w:p w14:paraId="3A2ECEC2" w14:textId="77777777" w:rsidR="004B1234" w:rsidRPr="00D85A06" w:rsidRDefault="004B1234" w:rsidP="00745473">
            <w:pPr>
              <w:rPr>
                <w:rFonts w:cs="Arial"/>
                <w:sz w:val="24"/>
                <w:szCs w:val="24"/>
              </w:rPr>
            </w:pPr>
          </w:p>
          <w:p w14:paraId="30BECBFC" w14:textId="77777777" w:rsidR="00DA76AF" w:rsidRPr="00D85A06" w:rsidRDefault="00DA76AF" w:rsidP="00745473">
            <w:pPr>
              <w:rPr>
                <w:rFonts w:cs="Arial"/>
                <w:sz w:val="24"/>
                <w:szCs w:val="24"/>
              </w:rPr>
            </w:pPr>
            <w:r w:rsidRPr="00D85A06">
              <w:rPr>
                <w:rFonts w:cs="Arial"/>
                <w:sz w:val="24"/>
                <w:szCs w:val="24"/>
              </w:rPr>
              <w:t>Current Position:</w:t>
            </w:r>
          </w:p>
        </w:tc>
        <w:tc>
          <w:tcPr>
            <w:tcW w:w="4105" w:type="dxa"/>
            <w:gridSpan w:val="2"/>
            <w:tcBorders>
              <w:bottom w:val="single" w:sz="4" w:space="0" w:color="auto"/>
            </w:tcBorders>
          </w:tcPr>
          <w:p w14:paraId="22A43E6B" w14:textId="3099B4C5" w:rsidR="00DA76AF" w:rsidRPr="00D85A06" w:rsidRDefault="003F6072" w:rsidP="00745473">
            <w:pPr>
              <w:rPr>
                <w:rFonts w:cs="Arial"/>
                <w:sz w:val="24"/>
                <w:szCs w:val="24"/>
              </w:rPr>
            </w:pPr>
            <w:r>
              <w:rPr>
                <w:rFonts w:cs="Arial"/>
                <w:sz w:val="24"/>
                <w:szCs w:val="24"/>
              </w:rPr>
              <w:t>Manager of Community Relations</w:t>
            </w:r>
          </w:p>
        </w:tc>
        <w:tc>
          <w:tcPr>
            <w:tcW w:w="3048" w:type="dxa"/>
            <w:tcBorders>
              <w:bottom w:val="single" w:sz="4" w:space="0" w:color="auto"/>
            </w:tcBorders>
          </w:tcPr>
          <w:p w14:paraId="11FB475F" w14:textId="77777777" w:rsidR="00DA76AF" w:rsidRPr="00D85A06" w:rsidRDefault="00DA76AF" w:rsidP="00745473">
            <w:pPr>
              <w:rPr>
                <w:rFonts w:cs="Arial"/>
                <w:sz w:val="24"/>
                <w:szCs w:val="24"/>
              </w:rPr>
            </w:pPr>
          </w:p>
        </w:tc>
        <w:tc>
          <w:tcPr>
            <w:tcW w:w="1397" w:type="dxa"/>
          </w:tcPr>
          <w:p w14:paraId="6FEDB956" w14:textId="77777777" w:rsidR="00DA76AF" w:rsidRPr="00D85A06" w:rsidRDefault="00DA76AF" w:rsidP="00745473">
            <w:pPr>
              <w:rPr>
                <w:rFonts w:cs="Arial"/>
                <w:sz w:val="24"/>
                <w:szCs w:val="24"/>
              </w:rPr>
            </w:pPr>
          </w:p>
        </w:tc>
      </w:tr>
      <w:tr w:rsidR="00745473" w:rsidRPr="00D85A06" w14:paraId="78986643" w14:textId="77777777" w:rsidTr="00DA76AF">
        <w:tc>
          <w:tcPr>
            <w:tcW w:w="2088" w:type="dxa"/>
          </w:tcPr>
          <w:p w14:paraId="343F0CED" w14:textId="77777777" w:rsidR="004B1234" w:rsidRPr="00D85A06" w:rsidRDefault="004B1234" w:rsidP="00745473">
            <w:pPr>
              <w:rPr>
                <w:rFonts w:cs="Arial"/>
                <w:sz w:val="24"/>
                <w:szCs w:val="24"/>
              </w:rPr>
            </w:pPr>
          </w:p>
          <w:p w14:paraId="71DFA614" w14:textId="77777777" w:rsidR="00745473" w:rsidRPr="00D85A06" w:rsidRDefault="00745473" w:rsidP="00745473">
            <w:pPr>
              <w:rPr>
                <w:rFonts w:cs="Arial"/>
                <w:sz w:val="24"/>
                <w:szCs w:val="24"/>
              </w:rPr>
            </w:pPr>
            <w:r w:rsidRPr="00D85A06">
              <w:rPr>
                <w:rFonts w:cs="Arial"/>
                <w:sz w:val="24"/>
                <w:szCs w:val="24"/>
              </w:rPr>
              <w:t>Work Phone:</w:t>
            </w:r>
          </w:p>
        </w:tc>
        <w:tc>
          <w:tcPr>
            <w:tcW w:w="3101" w:type="dxa"/>
            <w:tcBorders>
              <w:top w:val="single" w:sz="4" w:space="0" w:color="auto"/>
              <w:bottom w:val="single" w:sz="4" w:space="0" w:color="auto"/>
            </w:tcBorders>
          </w:tcPr>
          <w:p w14:paraId="2BF34022" w14:textId="373053DE" w:rsidR="00745473" w:rsidRPr="00D85A06" w:rsidRDefault="003F6072" w:rsidP="00745473">
            <w:pPr>
              <w:rPr>
                <w:rFonts w:cs="Arial"/>
                <w:sz w:val="24"/>
                <w:szCs w:val="24"/>
              </w:rPr>
            </w:pPr>
            <w:r>
              <w:rPr>
                <w:rFonts w:cs="Arial"/>
                <w:sz w:val="24"/>
                <w:szCs w:val="24"/>
              </w:rPr>
              <w:t>9046336575</w:t>
            </w:r>
          </w:p>
        </w:tc>
        <w:tc>
          <w:tcPr>
            <w:tcW w:w="1004" w:type="dxa"/>
            <w:tcBorders>
              <w:top w:val="single" w:sz="4" w:space="0" w:color="auto"/>
            </w:tcBorders>
          </w:tcPr>
          <w:p w14:paraId="2DF01D5D" w14:textId="77777777" w:rsidR="00745473" w:rsidRPr="00D85A06" w:rsidRDefault="00745473" w:rsidP="00745473">
            <w:pPr>
              <w:rPr>
                <w:rFonts w:cs="Arial"/>
                <w:sz w:val="24"/>
                <w:szCs w:val="24"/>
              </w:rPr>
            </w:pPr>
          </w:p>
        </w:tc>
        <w:tc>
          <w:tcPr>
            <w:tcW w:w="3048" w:type="dxa"/>
          </w:tcPr>
          <w:p w14:paraId="6FA3376C" w14:textId="77777777" w:rsidR="00745473" w:rsidRPr="00D85A06" w:rsidRDefault="00745473" w:rsidP="00745473">
            <w:pPr>
              <w:rPr>
                <w:rFonts w:cs="Arial"/>
                <w:sz w:val="24"/>
                <w:szCs w:val="24"/>
              </w:rPr>
            </w:pPr>
          </w:p>
        </w:tc>
        <w:tc>
          <w:tcPr>
            <w:tcW w:w="1397" w:type="dxa"/>
          </w:tcPr>
          <w:p w14:paraId="639224BE" w14:textId="77777777" w:rsidR="00745473" w:rsidRPr="00D85A06" w:rsidRDefault="00745473" w:rsidP="00745473">
            <w:pPr>
              <w:rPr>
                <w:rFonts w:cs="Arial"/>
                <w:sz w:val="24"/>
                <w:szCs w:val="24"/>
              </w:rPr>
            </w:pPr>
          </w:p>
        </w:tc>
      </w:tr>
      <w:tr w:rsidR="00745473" w:rsidRPr="00D85A06" w14:paraId="07B55155" w14:textId="77777777" w:rsidTr="00DA76AF">
        <w:tc>
          <w:tcPr>
            <w:tcW w:w="2088" w:type="dxa"/>
          </w:tcPr>
          <w:p w14:paraId="0997FEFF" w14:textId="77777777" w:rsidR="00745473" w:rsidRPr="00D85A06" w:rsidRDefault="00745473" w:rsidP="00745473">
            <w:pPr>
              <w:rPr>
                <w:rFonts w:cs="Arial"/>
                <w:sz w:val="24"/>
                <w:szCs w:val="24"/>
              </w:rPr>
            </w:pPr>
          </w:p>
        </w:tc>
        <w:tc>
          <w:tcPr>
            <w:tcW w:w="3101" w:type="dxa"/>
            <w:tcBorders>
              <w:top w:val="single" w:sz="4" w:space="0" w:color="auto"/>
            </w:tcBorders>
          </w:tcPr>
          <w:p w14:paraId="271E2A6B" w14:textId="77777777" w:rsidR="00745473" w:rsidRPr="00D85A06" w:rsidRDefault="00745473" w:rsidP="00745473">
            <w:pPr>
              <w:rPr>
                <w:rFonts w:cs="Arial"/>
                <w:sz w:val="24"/>
                <w:szCs w:val="24"/>
              </w:rPr>
            </w:pPr>
          </w:p>
        </w:tc>
        <w:tc>
          <w:tcPr>
            <w:tcW w:w="1004" w:type="dxa"/>
          </w:tcPr>
          <w:p w14:paraId="4B4E2409" w14:textId="77777777" w:rsidR="00745473" w:rsidRPr="00D85A06" w:rsidRDefault="00745473" w:rsidP="00745473">
            <w:pPr>
              <w:rPr>
                <w:rFonts w:cs="Arial"/>
                <w:sz w:val="24"/>
                <w:szCs w:val="24"/>
              </w:rPr>
            </w:pPr>
          </w:p>
        </w:tc>
        <w:tc>
          <w:tcPr>
            <w:tcW w:w="3048" w:type="dxa"/>
          </w:tcPr>
          <w:p w14:paraId="0FC94CF5" w14:textId="77777777" w:rsidR="00745473" w:rsidRPr="00D85A06" w:rsidRDefault="00745473" w:rsidP="00745473">
            <w:pPr>
              <w:rPr>
                <w:rFonts w:cs="Arial"/>
                <w:sz w:val="24"/>
                <w:szCs w:val="24"/>
              </w:rPr>
            </w:pPr>
          </w:p>
        </w:tc>
        <w:tc>
          <w:tcPr>
            <w:tcW w:w="1397" w:type="dxa"/>
          </w:tcPr>
          <w:p w14:paraId="389A04C2" w14:textId="77777777" w:rsidR="00745473" w:rsidRPr="00D85A06" w:rsidRDefault="00745473" w:rsidP="00745473">
            <w:pPr>
              <w:rPr>
                <w:rFonts w:cs="Arial"/>
                <w:sz w:val="24"/>
                <w:szCs w:val="24"/>
              </w:rPr>
            </w:pPr>
          </w:p>
        </w:tc>
      </w:tr>
      <w:tr w:rsidR="00DA76AF" w:rsidRPr="00D85A06" w14:paraId="4B1BBCA1" w14:textId="77777777" w:rsidTr="006D1F06">
        <w:tc>
          <w:tcPr>
            <w:tcW w:w="9241" w:type="dxa"/>
            <w:gridSpan w:val="4"/>
          </w:tcPr>
          <w:p w14:paraId="51FDEEF6" w14:textId="77777777" w:rsidR="00DA76AF" w:rsidRPr="00D85A06" w:rsidRDefault="00DA76AF" w:rsidP="00745473">
            <w:pPr>
              <w:rPr>
                <w:rFonts w:cs="Arial"/>
                <w:sz w:val="24"/>
                <w:szCs w:val="24"/>
              </w:rPr>
            </w:pPr>
            <w:r w:rsidRPr="00D85A06">
              <w:rPr>
                <w:rFonts w:cs="Arial"/>
                <w:sz w:val="24"/>
                <w:szCs w:val="24"/>
              </w:rPr>
              <w:t>Relevant Experience/Employment (</w:t>
            </w:r>
            <w:r w:rsidR="006E69DF">
              <w:rPr>
                <w:rFonts w:cs="Arial"/>
                <w:sz w:val="24"/>
                <w:szCs w:val="24"/>
              </w:rPr>
              <w:t xml:space="preserve">Please </w:t>
            </w:r>
            <w:r w:rsidRPr="00D85A06">
              <w:rPr>
                <w:rFonts w:cs="Arial"/>
                <w:sz w:val="24"/>
                <w:szCs w:val="24"/>
              </w:rPr>
              <w:t>attach a resume</w:t>
            </w:r>
            <w:r w:rsidR="00702575" w:rsidRPr="00D85A06">
              <w:rPr>
                <w:rFonts w:cs="Arial"/>
                <w:sz w:val="24"/>
                <w:szCs w:val="24"/>
              </w:rPr>
              <w:t xml:space="preserve"> and/or bio</w:t>
            </w:r>
            <w:r w:rsidRPr="00D85A06">
              <w:rPr>
                <w:rFonts w:cs="Arial"/>
                <w:sz w:val="24"/>
                <w:szCs w:val="24"/>
              </w:rPr>
              <w:t>.)</w:t>
            </w:r>
          </w:p>
        </w:tc>
        <w:tc>
          <w:tcPr>
            <w:tcW w:w="1397" w:type="dxa"/>
          </w:tcPr>
          <w:p w14:paraId="15C53F57" w14:textId="77777777" w:rsidR="00DA76AF" w:rsidRPr="00D85A06" w:rsidRDefault="00DA76AF" w:rsidP="00745473">
            <w:pPr>
              <w:rPr>
                <w:rFonts w:cs="Arial"/>
                <w:sz w:val="24"/>
                <w:szCs w:val="24"/>
              </w:rPr>
            </w:pPr>
          </w:p>
        </w:tc>
      </w:tr>
      <w:tr w:rsidR="00745473" w:rsidRPr="00D85A06" w14:paraId="46D2B1BA" w14:textId="77777777" w:rsidTr="00DA76AF">
        <w:trPr>
          <w:trHeight w:val="349"/>
        </w:trPr>
        <w:tc>
          <w:tcPr>
            <w:tcW w:w="2088" w:type="dxa"/>
            <w:tcBorders>
              <w:bottom w:val="single" w:sz="4" w:space="0" w:color="auto"/>
            </w:tcBorders>
          </w:tcPr>
          <w:p w14:paraId="02204608" w14:textId="77777777" w:rsidR="00745473" w:rsidRPr="00D85A06" w:rsidRDefault="00745473" w:rsidP="00745473">
            <w:pPr>
              <w:rPr>
                <w:rFonts w:cs="Arial"/>
                <w:sz w:val="24"/>
                <w:szCs w:val="24"/>
              </w:rPr>
            </w:pPr>
          </w:p>
        </w:tc>
        <w:tc>
          <w:tcPr>
            <w:tcW w:w="3101" w:type="dxa"/>
            <w:tcBorders>
              <w:bottom w:val="single" w:sz="4" w:space="0" w:color="auto"/>
            </w:tcBorders>
          </w:tcPr>
          <w:p w14:paraId="2B2B56B5" w14:textId="286DE5C9" w:rsidR="00745473" w:rsidRPr="00D85A06" w:rsidRDefault="003F6072" w:rsidP="00745473">
            <w:pPr>
              <w:rPr>
                <w:rFonts w:cs="Arial"/>
                <w:sz w:val="24"/>
                <w:szCs w:val="24"/>
              </w:rPr>
            </w:pPr>
            <w:r>
              <w:rPr>
                <w:rFonts w:cs="Arial"/>
                <w:sz w:val="24"/>
                <w:szCs w:val="24"/>
              </w:rPr>
              <w:t>Attached.</w:t>
            </w:r>
          </w:p>
        </w:tc>
        <w:tc>
          <w:tcPr>
            <w:tcW w:w="1004" w:type="dxa"/>
            <w:tcBorders>
              <w:bottom w:val="single" w:sz="4" w:space="0" w:color="auto"/>
            </w:tcBorders>
          </w:tcPr>
          <w:p w14:paraId="38AA2144" w14:textId="77777777" w:rsidR="00745473" w:rsidRPr="00D85A06" w:rsidRDefault="00745473" w:rsidP="00745473">
            <w:pPr>
              <w:rPr>
                <w:rFonts w:cs="Arial"/>
                <w:sz w:val="24"/>
                <w:szCs w:val="24"/>
              </w:rPr>
            </w:pPr>
          </w:p>
        </w:tc>
        <w:tc>
          <w:tcPr>
            <w:tcW w:w="3048" w:type="dxa"/>
            <w:tcBorders>
              <w:bottom w:val="single" w:sz="4" w:space="0" w:color="auto"/>
            </w:tcBorders>
          </w:tcPr>
          <w:p w14:paraId="71CB116E" w14:textId="77777777" w:rsidR="00745473" w:rsidRPr="00D85A06" w:rsidRDefault="00745473" w:rsidP="00745473">
            <w:pPr>
              <w:rPr>
                <w:rFonts w:cs="Arial"/>
                <w:sz w:val="24"/>
                <w:szCs w:val="24"/>
              </w:rPr>
            </w:pPr>
          </w:p>
        </w:tc>
        <w:tc>
          <w:tcPr>
            <w:tcW w:w="1397" w:type="dxa"/>
            <w:tcBorders>
              <w:bottom w:val="single" w:sz="4" w:space="0" w:color="auto"/>
            </w:tcBorders>
          </w:tcPr>
          <w:p w14:paraId="1668A01A" w14:textId="77777777" w:rsidR="00745473" w:rsidRPr="00D85A06" w:rsidRDefault="00745473" w:rsidP="00745473">
            <w:pPr>
              <w:rPr>
                <w:rFonts w:cs="Arial"/>
                <w:sz w:val="24"/>
                <w:szCs w:val="24"/>
              </w:rPr>
            </w:pPr>
          </w:p>
        </w:tc>
      </w:tr>
    </w:tbl>
    <w:p w14:paraId="1BF913D3" w14:textId="77777777" w:rsidR="000B79E2" w:rsidRPr="00D85A06" w:rsidRDefault="000B79E2" w:rsidP="00745473">
      <w:pPr>
        <w:rPr>
          <w:rFonts w:cs="Arial"/>
          <w:sz w:val="24"/>
          <w:szCs w:val="24"/>
        </w:rPr>
      </w:pPr>
    </w:p>
    <w:p w14:paraId="3D7A44AB" w14:textId="77777777" w:rsidR="00745473" w:rsidRPr="00D85A06" w:rsidRDefault="00745473" w:rsidP="00746874">
      <w:pPr>
        <w:pStyle w:val="ListParagraph"/>
        <w:numPr>
          <w:ilvl w:val="0"/>
          <w:numId w:val="7"/>
        </w:numPr>
        <w:rPr>
          <w:rFonts w:cs="Arial"/>
          <w:sz w:val="24"/>
          <w:szCs w:val="24"/>
        </w:rPr>
      </w:pPr>
      <w:r w:rsidRPr="00D85A06">
        <w:rPr>
          <w:rFonts w:cs="Arial"/>
          <w:sz w:val="24"/>
          <w:szCs w:val="24"/>
        </w:rPr>
        <w:t xml:space="preserve">Please circle </w:t>
      </w:r>
      <w:r w:rsidR="002959C7" w:rsidRPr="00D85A06">
        <w:rPr>
          <w:rFonts w:cs="Arial"/>
          <w:sz w:val="24"/>
          <w:szCs w:val="24"/>
        </w:rPr>
        <w:t xml:space="preserve">or highlight </w:t>
      </w:r>
      <w:r w:rsidRPr="00D85A06">
        <w:rPr>
          <w:rFonts w:cs="Arial"/>
          <w:sz w:val="24"/>
          <w:szCs w:val="24"/>
        </w:rPr>
        <w:t xml:space="preserve">area(s) of expertise/contribution you feel you can make to further the mission of </w:t>
      </w:r>
      <w:r w:rsidR="00702575" w:rsidRPr="00D85A06">
        <w:rPr>
          <w:rFonts w:cs="Arial"/>
          <w:sz w:val="24"/>
          <w:szCs w:val="24"/>
        </w:rPr>
        <w:t>the Cultural Council:</w:t>
      </w:r>
    </w:p>
    <w:tbl>
      <w:tblPr>
        <w:tblStyle w:val="TableGrid"/>
        <w:tblpPr w:leftFromText="180" w:rightFromText="180" w:vertAnchor="text" w:horzAnchor="margin" w:tblpY="41"/>
        <w:tblW w:w="10152" w:type="dxa"/>
        <w:tblLook w:val="04A0" w:firstRow="1" w:lastRow="0" w:firstColumn="1" w:lastColumn="0" w:noHBand="0" w:noVBand="1"/>
      </w:tblPr>
      <w:tblGrid>
        <w:gridCol w:w="2707"/>
        <w:gridCol w:w="2600"/>
        <w:gridCol w:w="2511"/>
        <w:gridCol w:w="2334"/>
      </w:tblGrid>
      <w:tr w:rsidR="00702575" w:rsidRPr="00D85A06" w14:paraId="4C6F13E3" w14:textId="77777777" w:rsidTr="00702575">
        <w:tc>
          <w:tcPr>
            <w:tcW w:w="2723" w:type="dxa"/>
          </w:tcPr>
          <w:p w14:paraId="16A924BF" w14:textId="77777777" w:rsidR="00702575" w:rsidRPr="00D85A06" w:rsidRDefault="00702575" w:rsidP="00702575">
            <w:pPr>
              <w:rPr>
                <w:rFonts w:cs="Arial"/>
                <w:sz w:val="24"/>
                <w:szCs w:val="24"/>
              </w:rPr>
            </w:pPr>
            <w:r w:rsidRPr="00D85A06">
              <w:rPr>
                <w:rFonts w:cs="Arial"/>
                <w:sz w:val="24"/>
                <w:szCs w:val="24"/>
              </w:rPr>
              <w:t>Accounting/Finance</w:t>
            </w:r>
          </w:p>
        </w:tc>
        <w:tc>
          <w:tcPr>
            <w:tcW w:w="2552" w:type="dxa"/>
          </w:tcPr>
          <w:p w14:paraId="71F377F2" w14:textId="77777777" w:rsidR="00702575" w:rsidRPr="00D85A06" w:rsidRDefault="00702575" w:rsidP="00702575">
            <w:pPr>
              <w:rPr>
                <w:rFonts w:cs="Arial"/>
                <w:sz w:val="24"/>
                <w:szCs w:val="24"/>
              </w:rPr>
            </w:pPr>
            <w:r w:rsidRPr="00D85A06">
              <w:rPr>
                <w:rFonts w:cs="Arial"/>
                <w:sz w:val="24"/>
                <w:szCs w:val="24"/>
              </w:rPr>
              <w:t>Executive Leadership</w:t>
            </w:r>
          </w:p>
        </w:tc>
        <w:tc>
          <w:tcPr>
            <w:tcW w:w="2520" w:type="dxa"/>
          </w:tcPr>
          <w:p w14:paraId="244D6079" w14:textId="77777777" w:rsidR="00702575" w:rsidRPr="003F6072" w:rsidRDefault="00702575" w:rsidP="00702575">
            <w:pPr>
              <w:rPr>
                <w:rFonts w:cs="Arial"/>
                <w:sz w:val="24"/>
                <w:szCs w:val="24"/>
                <w:highlight w:val="yellow"/>
              </w:rPr>
            </w:pPr>
            <w:r w:rsidRPr="003F6072">
              <w:rPr>
                <w:rFonts w:cs="Arial"/>
                <w:sz w:val="24"/>
                <w:szCs w:val="24"/>
                <w:highlight w:val="yellow"/>
              </w:rPr>
              <w:t>Marketing/Branding</w:t>
            </w:r>
          </w:p>
        </w:tc>
        <w:tc>
          <w:tcPr>
            <w:tcW w:w="2357" w:type="dxa"/>
          </w:tcPr>
          <w:p w14:paraId="477AC89D" w14:textId="77777777" w:rsidR="00702575" w:rsidRPr="003F6072" w:rsidRDefault="00702575" w:rsidP="00702575">
            <w:pPr>
              <w:rPr>
                <w:rFonts w:cs="Arial"/>
                <w:sz w:val="24"/>
                <w:szCs w:val="24"/>
                <w:highlight w:val="yellow"/>
              </w:rPr>
            </w:pPr>
            <w:r w:rsidRPr="003F6072">
              <w:rPr>
                <w:rFonts w:cs="Arial"/>
                <w:sz w:val="24"/>
                <w:szCs w:val="24"/>
                <w:highlight w:val="yellow"/>
              </w:rPr>
              <w:t>Strategic Planning</w:t>
            </w:r>
          </w:p>
        </w:tc>
      </w:tr>
      <w:tr w:rsidR="00702575" w:rsidRPr="00D85A06" w14:paraId="25A417A1" w14:textId="77777777" w:rsidTr="00702575">
        <w:tc>
          <w:tcPr>
            <w:tcW w:w="2723" w:type="dxa"/>
          </w:tcPr>
          <w:p w14:paraId="5C5AD809" w14:textId="77777777" w:rsidR="00702575" w:rsidRPr="00D85A06" w:rsidRDefault="00702575" w:rsidP="00702575">
            <w:pPr>
              <w:rPr>
                <w:rFonts w:cs="Arial"/>
                <w:sz w:val="24"/>
                <w:szCs w:val="24"/>
              </w:rPr>
            </w:pPr>
            <w:r w:rsidRPr="00D85A06">
              <w:rPr>
                <w:rFonts w:cs="Arial"/>
                <w:sz w:val="24"/>
                <w:szCs w:val="24"/>
              </w:rPr>
              <w:t>Advocacy</w:t>
            </w:r>
            <w:r w:rsidR="001F3278" w:rsidRPr="00D85A06">
              <w:rPr>
                <w:rFonts w:cs="Arial"/>
                <w:sz w:val="24"/>
                <w:szCs w:val="24"/>
              </w:rPr>
              <w:t>/Outreach</w:t>
            </w:r>
          </w:p>
        </w:tc>
        <w:tc>
          <w:tcPr>
            <w:tcW w:w="2552" w:type="dxa"/>
          </w:tcPr>
          <w:p w14:paraId="241EB2AE" w14:textId="77777777" w:rsidR="00702575" w:rsidRPr="00D85A06" w:rsidRDefault="00702575" w:rsidP="009E60A1">
            <w:pPr>
              <w:rPr>
                <w:rFonts w:cs="Arial"/>
                <w:sz w:val="24"/>
                <w:szCs w:val="24"/>
              </w:rPr>
            </w:pPr>
            <w:r w:rsidRPr="00D85A06">
              <w:rPr>
                <w:rFonts w:cs="Arial"/>
                <w:sz w:val="24"/>
                <w:szCs w:val="24"/>
              </w:rPr>
              <w:t>Fund</w:t>
            </w:r>
            <w:r w:rsidR="009E60A1" w:rsidRPr="00D85A06">
              <w:rPr>
                <w:rFonts w:cs="Arial"/>
                <w:sz w:val="24"/>
                <w:szCs w:val="24"/>
              </w:rPr>
              <w:t xml:space="preserve"> R</w:t>
            </w:r>
            <w:r w:rsidRPr="00D85A06">
              <w:rPr>
                <w:rFonts w:cs="Arial"/>
                <w:sz w:val="24"/>
                <w:szCs w:val="24"/>
              </w:rPr>
              <w:t>aising</w:t>
            </w:r>
          </w:p>
        </w:tc>
        <w:tc>
          <w:tcPr>
            <w:tcW w:w="2520" w:type="dxa"/>
          </w:tcPr>
          <w:p w14:paraId="48B975C8" w14:textId="77777777" w:rsidR="00702575" w:rsidRPr="003F6072" w:rsidRDefault="00702575" w:rsidP="00702575">
            <w:pPr>
              <w:rPr>
                <w:rFonts w:cs="Arial"/>
                <w:sz w:val="24"/>
                <w:szCs w:val="24"/>
                <w:highlight w:val="yellow"/>
              </w:rPr>
            </w:pPr>
            <w:r w:rsidRPr="003F6072">
              <w:rPr>
                <w:rFonts w:cs="Arial"/>
                <w:sz w:val="24"/>
                <w:szCs w:val="24"/>
                <w:highlight w:val="yellow"/>
              </w:rPr>
              <w:t>Public Relations</w:t>
            </w:r>
          </w:p>
        </w:tc>
        <w:tc>
          <w:tcPr>
            <w:tcW w:w="2357" w:type="dxa"/>
          </w:tcPr>
          <w:p w14:paraId="0DE858D2" w14:textId="77777777" w:rsidR="00702575" w:rsidRPr="003F6072" w:rsidRDefault="001F3278" w:rsidP="00702575">
            <w:pPr>
              <w:rPr>
                <w:rFonts w:cs="Arial"/>
                <w:sz w:val="24"/>
                <w:szCs w:val="24"/>
                <w:highlight w:val="yellow"/>
              </w:rPr>
            </w:pPr>
            <w:r w:rsidRPr="003F6072">
              <w:rPr>
                <w:rFonts w:cs="Arial"/>
                <w:sz w:val="24"/>
                <w:szCs w:val="24"/>
                <w:highlight w:val="yellow"/>
              </w:rPr>
              <w:t>Leadership Development</w:t>
            </w:r>
          </w:p>
        </w:tc>
      </w:tr>
      <w:tr w:rsidR="00702575" w:rsidRPr="00D85A06" w14:paraId="0316AA9E" w14:textId="77777777" w:rsidTr="00702575">
        <w:tc>
          <w:tcPr>
            <w:tcW w:w="2723" w:type="dxa"/>
          </w:tcPr>
          <w:p w14:paraId="232B3CD4" w14:textId="77777777" w:rsidR="00702575" w:rsidRPr="00D85A06" w:rsidRDefault="00702575" w:rsidP="00702575">
            <w:pPr>
              <w:rPr>
                <w:rFonts w:cs="Arial"/>
                <w:sz w:val="24"/>
                <w:szCs w:val="24"/>
              </w:rPr>
            </w:pPr>
            <w:r w:rsidRPr="00D85A06">
              <w:rPr>
                <w:rFonts w:cs="Arial"/>
                <w:sz w:val="24"/>
                <w:szCs w:val="24"/>
              </w:rPr>
              <w:lastRenderedPageBreak/>
              <w:t>Artist/Artistic Connections</w:t>
            </w:r>
          </w:p>
        </w:tc>
        <w:tc>
          <w:tcPr>
            <w:tcW w:w="2552" w:type="dxa"/>
          </w:tcPr>
          <w:p w14:paraId="4CC9537A" w14:textId="77777777" w:rsidR="00702575" w:rsidRPr="00D85A06" w:rsidRDefault="00702575" w:rsidP="00702575">
            <w:pPr>
              <w:rPr>
                <w:rFonts w:cs="Arial"/>
                <w:sz w:val="24"/>
                <w:szCs w:val="24"/>
              </w:rPr>
            </w:pPr>
            <w:r w:rsidRPr="00D85A06">
              <w:rPr>
                <w:rFonts w:cs="Arial"/>
                <w:sz w:val="24"/>
                <w:szCs w:val="24"/>
              </w:rPr>
              <w:t>Government/Regulatory</w:t>
            </w:r>
          </w:p>
        </w:tc>
        <w:tc>
          <w:tcPr>
            <w:tcW w:w="2520" w:type="dxa"/>
          </w:tcPr>
          <w:p w14:paraId="62944D94" w14:textId="77777777" w:rsidR="00702575" w:rsidRPr="00D85A06" w:rsidRDefault="00702575" w:rsidP="00702575">
            <w:pPr>
              <w:rPr>
                <w:rFonts w:cs="Arial"/>
                <w:sz w:val="24"/>
                <w:szCs w:val="24"/>
              </w:rPr>
            </w:pPr>
            <w:r w:rsidRPr="00D85A06">
              <w:rPr>
                <w:rFonts w:cs="Arial"/>
                <w:sz w:val="24"/>
                <w:szCs w:val="24"/>
              </w:rPr>
              <w:t>Risk Management</w:t>
            </w:r>
          </w:p>
        </w:tc>
        <w:tc>
          <w:tcPr>
            <w:tcW w:w="2357" w:type="dxa"/>
          </w:tcPr>
          <w:p w14:paraId="6E7113EF" w14:textId="77777777" w:rsidR="00702575" w:rsidRPr="00D85A06" w:rsidRDefault="0044179E" w:rsidP="00702575">
            <w:pPr>
              <w:rPr>
                <w:rFonts w:cs="Arial"/>
                <w:sz w:val="24"/>
                <w:szCs w:val="24"/>
              </w:rPr>
            </w:pPr>
            <w:r w:rsidRPr="00D85A06">
              <w:rPr>
                <w:rFonts w:cs="Arial"/>
                <w:sz w:val="24"/>
                <w:szCs w:val="24"/>
              </w:rPr>
              <w:t>Other:</w:t>
            </w:r>
          </w:p>
        </w:tc>
      </w:tr>
      <w:tr w:rsidR="00702575" w:rsidRPr="00D85A06" w14:paraId="633BABAA" w14:textId="77777777" w:rsidTr="00702575">
        <w:tc>
          <w:tcPr>
            <w:tcW w:w="2723" w:type="dxa"/>
          </w:tcPr>
          <w:p w14:paraId="179C2D5E" w14:textId="77777777" w:rsidR="00702575" w:rsidRPr="00D85A06" w:rsidRDefault="00702575" w:rsidP="00702575">
            <w:pPr>
              <w:rPr>
                <w:rFonts w:cs="Arial"/>
                <w:sz w:val="24"/>
                <w:szCs w:val="24"/>
              </w:rPr>
            </w:pPr>
            <w:r w:rsidRPr="003F6072">
              <w:rPr>
                <w:rFonts w:cs="Arial"/>
                <w:sz w:val="24"/>
                <w:szCs w:val="24"/>
                <w:highlight w:val="yellow"/>
              </w:rPr>
              <w:t>Community Involvement</w:t>
            </w:r>
          </w:p>
        </w:tc>
        <w:tc>
          <w:tcPr>
            <w:tcW w:w="2552" w:type="dxa"/>
          </w:tcPr>
          <w:p w14:paraId="5D852AF1" w14:textId="77777777" w:rsidR="00702575" w:rsidRPr="00D85A06" w:rsidRDefault="00702575" w:rsidP="00702575">
            <w:pPr>
              <w:rPr>
                <w:rFonts w:cs="Arial"/>
                <w:sz w:val="24"/>
                <w:szCs w:val="24"/>
              </w:rPr>
            </w:pPr>
            <w:r w:rsidRPr="00D85A06">
              <w:rPr>
                <w:rFonts w:cs="Arial"/>
                <w:sz w:val="24"/>
                <w:szCs w:val="24"/>
              </w:rPr>
              <w:t>Legal</w:t>
            </w:r>
          </w:p>
        </w:tc>
        <w:tc>
          <w:tcPr>
            <w:tcW w:w="2520" w:type="dxa"/>
          </w:tcPr>
          <w:p w14:paraId="58CD4E72" w14:textId="77777777" w:rsidR="00702575" w:rsidRPr="00D85A06" w:rsidRDefault="00702575" w:rsidP="00702575">
            <w:pPr>
              <w:rPr>
                <w:rFonts w:cs="Arial"/>
                <w:sz w:val="24"/>
                <w:szCs w:val="24"/>
              </w:rPr>
            </w:pPr>
            <w:r w:rsidRPr="003F6072">
              <w:rPr>
                <w:rFonts w:cs="Arial"/>
                <w:sz w:val="24"/>
                <w:szCs w:val="24"/>
                <w:highlight w:val="yellow"/>
              </w:rPr>
              <w:t>Special Events Planning</w:t>
            </w:r>
          </w:p>
        </w:tc>
        <w:tc>
          <w:tcPr>
            <w:tcW w:w="2357" w:type="dxa"/>
          </w:tcPr>
          <w:p w14:paraId="57473EA9" w14:textId="77777777" w:rsidR="00702575" w:rsidRPr="00D85A06" w:rsidRDefault="0044179E" w:rsidP="00702575">
            <w:pPr>
              <w:rPr>
                <w:rFonts w:cs="Arial"/>
                <w:sz w:val="24"/>
                <w:szCs w:val="24"/>
              </w:rPr>
            </w:pPr>
            <w:r w:rsidRPr="00D85A06">
              <w:rPr>
                <w:rFonts w:cs="Arial"/>
                <w:sz w:val="24"/>
                <w:szCs w:val="24"/>
              </w:rPr>
              <w:t>Other:</w:t>
            </w:r>
          </w:p>
        </w:tc>
      </w:tr>
    </w:tbl>
    <w:p w14:paraId="03358389" w14:textId="77777777" w:rsidR="00DA76AF" w:rsidRPr="00D85A06" w:rsidRDefault="00DA76AF" w:rsidP="00745473">
      <w:pPr>
        <w:rPr>
          <w:rFonts w:cs="Arial"/>
          <w:sz w:val="24"/>
          <w:szCs w:val="24"/>
        </w:rPr>
      </w:pPr>
    </w:p>
    <w:p w14:paraId="3703CC07" w14:textId="77777777" w:rsidR="00745473" w:rsidRPr="00D85A06" w:rsidRDefault="00745473" w:rsidP="0031187F">
      <w:pPr>
        <w:pStyle w:val="ListParagraph"/>
        <w:numPr>
          <w:ilvl w:val="0"/>
          <w:numId w:val="7"/>
        </w:numPr>
        <w:rPr>
          <w:rFonts w:cs="Arial"/>
          <w:sz w:val="24"/>
          <w:szCs w:val="24"/>
        </w:rPr>
      </w:pPr>
      <w:r w:rsidRPr="00D85A06">
        <w:rPr>
          <w:rFonts w:cs="Arial"/>
          <w:sz w:val="24"/>
          <w:szCs w:val="24"/>
        </w:rPr>
        <w:t>Please list boards and committees that you serve on, or have served on (</w:t>
      </w:r>
      <w:r w:rsidR="006E69DF">
        <w:rPr>
          <w:rFonts w:cs="Arial"/>
          <w:sz w:val="24"/>
          <w:szCs w:val="24"/>
        </w:rPr>
        <w:t xml:space="preserve">non-profit, </w:t>
      </w:r>
      <w:r w:rsidRPr="00D85A06">
        <w:rPr>
          <w:rFonts w:cs="Arial"/>
          <w:sz w:val="24"/>
          <w:szCs w:val="24"/>
        </w:rPr>
        <w:t>business, civic, community, fraternal, political, professional, recreational, religious, and social).</w:t>
      </w:r>
    </w:p>
    <w:tbl>
      <w:tblPr>
        <w:tblStyle w:val="TableGrid"/>
        <w:tblpPr w:leftFromText="180" w:rightFromText="180" w:vertAnchor="text" w:tblpY="120"/>
        <w:tblW w:w="0" w:type="auto"/>
        <w:tblLook w:val="04A0" w:firstRow="1" w:lastRow="0" w:firstColumn="1" w:lastColumn="0" w:noHBand="0" w:noVBand="1"/>
      </w:tblPr>
      <w:tblGrid>
        <w:gridCol w:w="4042"/>
        <w:gridCol w:w="2916"/>
        <w:gridCol w:w="2402"/>
      </w:tblGrid>
      <w:tr w:rsidR="00844A45" w:rsidRPr="00D85A06" w14:paraId="7BB575EF" w14:textId="77777777" w:rsidTr="00844A45">
        <w:tc>
          <w:tcPr>
            <w:tcW w:w="4518" w:type="dxa"/>
            <w:tcBorders>
              <w:top w:val="nil"/>
              <w:left w:val="nil"/>
              <w:bottom w:val="single" w:sz="4" w:space="0" w:color="auto"/>
              <w:right w:val="nil"/>
            </w:tcBorders>
          </w:tcPr>
          <w:p w14:paraId="27B6F74C" w14:textId="77777777" w:rsidR="00844A45" w:rsidRPr="00D85A06" w:rsidRDefault="00844A45" w:rsidP="00844A45">
            <w:pPr>
              <w:rPr>
                <w:rFonts w:cs="Arial"/>
                <w:sz w:val="24"/>
                <w:szCs w:val="24"/>
              </w:rPr>
            </w:pPr>
            <w:r w:rsidRPr="00D85A06">
              <w:rPr>
                <w:rFonts w:cs="Arial"/>
                <w:sz w:val="24"/>
                <w:szCs w:val="24"/>
              </w:rPr>
              <w:t>Organization</w:t>
            </w:r>
          </w:p>
        </w:tc>
        <w:tc>
          <w:tcPr>
            <w:tcW w:w="3240" w:type="dxa"/>
            <w:tcBorders>
              <w:top w:val="nil"/>
              <w:left w:val="nil"/>
              <w:bottom w:val="single" w:sz="4" w:space="0" w:color="auto"/>
              <w:right w:val="nil"/>
            </w:tcBorders>
          </w:tcPr>
          <w:p w14:paraId="3139E56B" w14:textId="77777777" w:rsidR="00844A45" w:rsidRPr="00D85A06" w:rsidRDefault="00844A45" w:rsidP="00844A45">
            <w:pPr>
              <w:rPr>
                <w:rFonts w:cs="Arial"/>
                <w:sz w:val="24"/>
                <w:szCs w:val="24"/>
              </w:rPr>
            </w:pPr>
            <w:r w:rsidRPr="00D85A06">
              <w:rPr>
                <w:rFonts w:cs="Arial"/>
                <w:sz w:val="24"/>
                <w:szCs w:val="24"/>
              </w:rPr>
              <w:t xml:space="preserve">Role/Title                                        </w:t>
            </w:r>
          </w:p>
        </w:tc>
        <w:tc>
          <w:tcPr>
            <w:tcW w:w="2678" w:type="dxa"/>
            <w:tcBorders>
              <w:top w:val="nil"/>
              <w:left w:val="nil"/>
              <w:bottom w:val="single" w:sz="4" w:space="0" w:color="auto"/>
              <w:right w:val="nil"/>
            </w:tcBorders>
          </w:tcPr>
          <w:p w14:paraId="1523064D" w14:textId="77777777" w:rsidR="00844A45" w:rsidRPr="00D85A06" w:rsidRDefault="00844A45" w:rsidP="00844A45">
            <w:pPr>
              <w:rPr>
                <w:rFonts w:cs="Arial"/>
                <w:sz w:val="24"/>
                <w:szCs w:val="24"/>
              </w:rPr>
            </w:pPr>
            <w:r w:rsidRPr="00D85A06">
              <w:rPr>
                <w:rFonts w:cs="Arial"/>
                <w:sz w:val="24"/>
                <w:szCs w:val="24"/>
              </w:rPr>
              <w:t>Dates of Service</w:t>
            </w:r>
          </w:p>
        </w:tc>
      </w:tr>
      <w:tr w:rsidR="00844A45" w:rsidRPr="00D85A06" w14:paraId="0A11C7E6" w14:textId="77777777" w:rsidTr="00844A45">
        <w:tc>
          <w:tcPr>
            <w:tcW w:w="4518" w:type="dxa"/>
            <w:tcBorders>
              <w:top w:val="single" w:sz="4" w:space="0" w:color="auto"/>
            </w:tcBorders>
          </w:tcPr>
          <w:p w14:paraId="7B7A5A57" w14:textId="77777777" w:rsidR="00844A45" w:rsidRPr="00D85A06" w:rsidRDefault="00844A45" w:rsidP="00844A45">
            <w:pPr>
              <w:rPr>
                <w:rFonts w:cs="Arial"/>
                <w:sz w:val="24"/>
                <w:szCs w:val="24"/>
              </w:rPr>
            </w:pPr>
          </w:p>
        </w:tc>
        <w:tc>
          <w:tcPr>
            <w:tcW w:w="3240" w:type="dxa"/>
            <w:tcBorders>
              <w:top w:val="single" w:sz="4" w:space="0" w:color="auto"/>
            </w:tcBorders>
          </w:tcPr>
          <w:p w14:paraId="1FE8BA03" w14:textId="77777777" w:rsidR="00844A45" w:rsidRPr="00D85A06" w:rsidRDefault="00844A45" w:rsidP="00844A45">
            <w:pPr>
              <w:rPr>
                <w:rFonts w:cs="Arial"/>
                <w:sz w:val="24"/>
                <w:szCs w:val="24"/>
              </w:rPr>
            </w:pPr>
          </w:p>
        </w:tc>
        <w:tc>
          <w:tcPr>
            <w:tcW w:w="2678" w:type="dxa"/>
            <w:tcBorders>
              <w:top w:val="single" w:sz="4" w:space="0" w:color="auto"/>
            </w:tcBorders>
          </w:tcPr>
          <w:p w14:paraId="3E34C90D" w14:textId="77777777" w:rsidR="00844A45" w:rsidRPr="00D85A06" w:rsidRDefault="00844A45" w:rsidP="00844A45">
            <w:pPr>
              <w:rPr>
                <w:rFonts w:cs="Arial"/>
                <w:sz w:val="24"/>
                <w:szCs w:val="24"/>
              </w:rPr>
            </w:pPr>
          </w:p>
        </w:tc>
      </w:tr>
      <w:tr w:rsidR="00844A45" w:rsidRPr="00D85A06" w14:paraId="2724CEBD" w14:textId="77777777" w:rsidTr="00844A45">
        <w:tc>
          <w:tcPr>
            <w:tcW w:w="4518" w:type="dxa"/>
          </w:tcPr>
          <w:p w14:paraId="672E83AA" w14:textId="77777777" w:rsidR="00844A45" w:rsidRPr="00D85A06" w:rsidRDefault="00844A45" w:rsidP="00844A45">
            <w:pPr>
              <w:rPr>
                <w:rFonts w:cs="Arial"/>
                <w:sz w:val="24"/>
                <w:szCs w:val="24"/>
              </w:rPr>
            </w:pPr>
          </w:p>
        </w:tc>
        <w:tc>
          <w:tcPr>
            <w:tcW w:w="3240" w:type="dxa"/>
          </w:tcPr>
          <w:p w14:paraId="7E7E0B0A" w14:textId="77777777" w:rsidR="00844A45" w:rsidRPr="00D85A06" w:rsidRDefault="00844A45" w:rsidP="00844A45">
            <w:pPr>
              <w:rPr>
                <w:rFonts w:cs="Arial"/>
                <w:sz w:val="24"/>
                <w:szCs w:val="24"/>
              </w:rPr>
            </w:pPr>
          </w:p>
        </w:tc>
        <w:tc>
          <w:tcPr>
            <w:tcW w:w="2678" w:type="dxa"/>
          </w:tcPr>
          <w:p w14:paraId="447A6941" w14:textId="77777777" w:rsidR="00844A45" w:rsidRPr="00D85A06" w:rsidRDefault="00844A45" w:rsidP="00844A45">
            <w:pPr>
              <w:rPr>
                <w:rFonts w:cs="Arial"/>
                <w:sz w:val="24"/>
                <w:szCs w:val="24"/>
              </w:rPr>
            </w:pPr>
          </w:p>
        </w:tc>
      </w:tr>
      <w:tr w:rsidR="00844A45" w:rsidRPr="00D85A06" w14:paraId="56F21B6F" w14:textId="77777777" w:rsidTr="00844A45">
        <w:tc>
          <w:tcPr>
            <w:tcW w:w="4518" w:type="dxa"/>
          </w:tcPr>
          <w:p w14:paraId="4A1BE042" w14:textId="77777777" w:rsidR="00844A45" w:rsidRPr="00D85A06" w:rsidRDefault="00844A45" w:rsidP="00844A45">
            <w:pPr>
              <w:rPr>
                <w:rFonts w:cs="Arial"/>
                <w:sz w:val="24"/>
                <w:szCs w:val="24"/>
              </w:rPr>
            </w:pPr>
          </w:p>
        </w:tc>
        <w:tc>
          <w:tcPr>
            <w:tcW w:w="3240" w:type="dxa"/>
          </w:tcPr>
          <w:p w14:paraId="2A771547" w14:textId="77777777" w:rsidR="00844A45" w:rsidRPr="00D85A06" w:rsidRDefault="00844A45" w:rsidP="00844A45">
            <w:pPr>
              <w:rPr>
                <w:rFonts w:cs="Arial"/>
                <w:sz w:val="24"/>
                <w:szCs w:val="24"/>
              </w:rPr>
            </w:pPr>
          </w:p>
        </w:tc>
        <w:tc>
          <w:tcPr>
            <w:tcW w:w="2678" w:type="dxa"/>
          </w:tcPr>
          <w:p w14:paraId="3577FB57" w14:textId="77777777" w:rsidR="00844A45" w:rsidRPr="00D85A06" w:rsidRDefault="00844A45" w:rsidP="00844A45">
            <w:pPr>
              <w:rPr>
                <w:rFonts w:cs="Arial"/>
                <w:sz w:val="24"/>
                <w:szCs w:val="24"/>
              </w:rPr>
            </w:pPr>
          </w:p>
        </w:tc>
      </w:tr>
      <w:tr w:rsidR="00844A45" w:rsidRPr="00D85A06" w14:paraId="5406300C" w14:textId="77777777" w:rsidTr="00844A45">
        <w:tc>
          <w:tcPr>
            <w:tcW w:w="4518" w:type="dxa"/>
          </w:tcPr>
          <w:p w14:paraId="21136192" w14:textId="77777777" w:rsidR="00844A45" w:rsidRPr="00D85A06" w:rsidRDefault="00844A45" w:rsidP="00844A45">
            <w:pPr>
              <w:rPr>
                <w:rFonts w:cs="Arial"/>
                <w:sz w:val="24"/>
                <w:szCs w:val="24"/>
              </w:rPr>
            </w:pPr>
          </w:p>
        </w:tc>
        <w:tc>
          <w:tcPr>
            <w:tcW w:w="3240" w:type="dxa"/>
          </w:tcPr>
          <w:p w14:paraId="7F92D542" w14:textId="77777777" w:rsidR="00844A45" w:rsidRPr="00D85A06" w:rsidRDefault="00844A45" w:rsidP="00844A45">
            <w:pPr>
              <w:rPr>
                <w:rFonts w:cs="Arial"/>
                <w:sz w:val="24"/>
                <w:szCs w:val="24"/>
              </w:rPr>
            </w:pPr>
          </w:p>
        </w:tc>
        <w:tc>
          <w:tcPr>
            <w:tcW w:w="2678" w:type="dxa"/>
          </w:tcPr>
          <w:p w14:paraId="3F0C4029" w14:textId="77777777" w:rsidR="00844A45" w:rsidRPr="00D85A06" w:rsidRDefault="00844A45" w:rsidP="00844A45">
            <w:pPr>
              <w:rPr>
                <w:rFonts w:cs="Arial"/>
                <w:sz w:val="24"/>
                <w:szCs w:val="24"/>
              </w:rPr>
            </w:pPr>
          </w:p>
        </w:tc>
      </w:tr>
    </w:tbl>
    <w:p w14:paraId="0C6E1D52" w14:textId="77777777" w:rsidR="00745473" w:rsidRPr="00D85A06" w:rsidRDefault="00745473" w:rsidP="00745473">
      <w:pPr>
        <w:rPr>
          <w:rFonts w:cs="Arial"/>
          <w:sz w:val="24"/>
          <w:szCs w:val="24"/>
        </w:rPr>
      </w:pPr>
    </w:p>
    <w:p w14:paraId="776787E9" w14:textId="77777777" w:rsidR="00745473" w:rsidRPr="00D85A06" w:rsidRDefault="00745473" w:rsidP="00745473">
      <w:pPr>
        <w:rPr>
          <w:rFonts w:cs="Arial"/>
          <w:sz w:val="24"/>
          <w:szCs w:val="24"/>
        </w:rPr>
        <w:sectPr w:rsidR="00745473" w:rsidRPr="00D85A06" w:rsidSect="00651A5E">
          <w:pgSz w:w="12240" w:h="15840"/>
          <w:pgMar w:top="1440" w:right="1440" w:bottom="1440" w:left="1440" w:header="720" w:footer="720" w:gutter="0"/>
          <w:cols w:space="720"/>
          <w:noEndnote/>
          <w:docGrid w:linePitch="299"/>
        </w:sectPr>
      </w:pPr>
    </w:p>
    <w:p w14:paraId="59D5ED87" w14:textId="77777777" w:rsidR="00745473" w:rsidRPr="00D85A06" w:rsidRDefault="00745473" w:rsidP="0031187F">
      <w:pPr>
        <w:pStyle w:val="ListParagraph"/>
        <w:numPr>
          <w:ilvl w:val="0"/>
          <w:numId w:val="7"/>
        </w:numPr>
        <w:ind w:left="360"/>
        <w:rPr>
          <w:rFonts w:cs="Arial"/>
          <w:sz w:val="24"/>
          <w:szCs w:val="24"/>
        </w:rPr>
      </w:pPr>
      <w:r w:rsidRPr="00D85A06">
        <w:rPr>
          <w:rFonts w:cs="Arial"/>
          <w:sz w:val="24"/>
          <w:szCs w:val="24"/>
        </w:rPr>
        <w:t>What other volunteer commitments do you currently have?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860"/>
      </w:tblGrid>
      <w:tr w:rsidR="00844A45" w:rsidRPr="00D85A06" w14:paraId="2EB2DF64" w14:textId="77777777" w:rsidTr="00FC14FB">
        <w:tc>
          <w:tcPr>
            <w:tcW w:w="10076" w:type="dxa"/>
          </w:tcPr>
          <w:p w14:paraId="7F0645DB" w14:textId="6D0F14E0" w:rsidR="00844A45" w:rsidRPr="00D85A06" w:rsidRDefault="003F6072" w:rsidP="00FC14FB">
            <w:pPr>
              <w:rPr>
                <w:rFonts w:cs="Arial"/>
                <w:sz w:val="24"/>
                <w:szCs w:val="24"/>
              </w:rPr>
            </w:pPr>
            <w:r>
              <w:rPr>
                <w:rFonts w:cs="Arial"/>
                <w:sz w:val="24"/>
                <w:szCs w:val="24"/>
              </w:rPr>
              <w:t>Big Brothers Big Sisters of Northeast Florida – Youth Mentor (Big)</w:t>
            </w:r>
          </w:p>
        </w:tc>
      </w:tr>
      <w:tr w:rsidR="00844A45" w:rsidRPr="00D85A06" w14:paraId="2DD4B1A4" w14:textId="77777777" w:rsidTr="00FC14FB">
        <w:tc>
          <w:tcPr>
            <w:tcW w:w="10076" w:type="dxa"/>
          </w:tcPr>
          <w:p w14:paraId="1F30CA7C" w14:textId="77777777" w:rsidR="00844A45" w:rsidRPr="00D85A06" w:rsidRDefault="00844A45" w:rsidP="00FC14FB">
            <w:pPr>
              <w:rPr>
                <w:rFonts w:cs="Arial"/>
                <w:sz w:val="24"/>
                <w:szCs w:val="24"/>
              </w:rPr>
            </w:pPr>
          </w:p>
        </w:tc>
      </w:tr>
      <w:tr w:rsidR="00844A45" w:rsidRPr="00D85A06" w14:paraId="17CEA9B3" w14:textId="77777777" w:rsidTr="00FC14FB">
        <w:tc>
          <w:tcPr>
            <w:tcW w:w="10076" w:type="dxa"/>
          </w:tcPr>
          <w:p w14:paraId="53AFBC11" w14:textId="77777777" w:rsidR="00844A45" w:rsidRPr="00D85A06" w:rsidRDefault="00844A45" w:rsidP="00FC14FB">
            <w:pPr>
              <w:rPr>
                <w:rFonts w:cs="Arial"/>
                <w:sz w:val="24"/>
                <w:szCs w:val="24"/>
              </w:rPr>
            </w:pPr>
          </w:p>
        </w:tc>
      </w:tr>
    </w:tbl>
    <w:p w14:paraId="6E51037A" w14:textId="77777777" w:rsidR="00745473" w:rsidRPr="00D85A06" w:rsidRDefault="00745473" w:rsidP="00745473">
      <w:pPr>
        <w:rPr>
          <w:rFonts w:cs="Arial"/>
          <w:sz w:val="24"/>
          <w:szCs w:val="24"/>
        </w:rPr>
      </w:pPr>
    </w:p>
    <w:p w14:paraId="34FF5C27" w14:textId="77777777" w:rsidR="00745473" w:rsidRPr="00D85A06" w:rsidRDefault="00745473" w:rsidP="0031187F">
      <w:pPr>
        <w:pStyle w:val="ListParagraph"/>
        <w:numPr>
          <w:ilvl w:val="0"/>
          <w:numId w:val="7"/>
        </w:numPr>
        <w:ind w:left="360"/>
        <w:rPr>
          <w:rFonts w:cs="Arial"/>
          <w:sz w:val="24"/>
          <w:szCs w:val="24"/>
        </w:rPr>
      </w:pPr>
      <w:r w:rsidRPr="00D85A06">
        <w:rPr>
          <w:rFonts w:cs="Arial"/>
          <w:sz w:val="24"/>
          <w:szCs w:val="24"/>
        </w:rPr>
        <w:t xml:space="preserve">Why are you interested in serving as a </w:t>
      </w:r>
      <w:r w:rsidR="006E69DF">
        <w:rPr>
          <w:rFonts w:cs="Arial"/>
          <w:sz w:val="24"/>
          <w:szCs w:val="24"/>
        </w:rPr>
        <w:t>b</w:t>
      </w:r>
      <w:r w:rsidRPr="00D85A06">
        <w:rPr>
          <w:rFonts w:cs="Arial"/>
          <w:sz w:val="24"/>
          <w:szCs w:val="24"/>
        </w:rPr>
        <w:t xml:space="preserve">oard member for </w:t>
      </w:r>
      <w:r w:rsidR="00321B68" w:rsidRPr="00D85A06">
        <w:rPr>
          <w:rFonts w:cs="Arial"/>
          <w:sz w:val="24"/>
          <w:szCs w:val="24"/>
        </w:rPr>
        <w:t>the Cultural Council</w:t>
      </w:r>
      <w:r w:rsidRPr="00D85A06">
        <w:rPr>
          <w:rFonts w:cs="Arial"/>
          <w:sz w:val="24"/>
          <w:szCs w:val="24"/>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860"/>
      </w:tblGrid>
      <w:tr w:rsidR="00844A45" w:rsidRPr="00D85A06" w14:paraId="7C7B9DBE" w14:textId="77777777" w:rsidTr="00844A45">
        <w:tc>
          <w:tcPr>
            <w:tcW w:w="10076" w:type="dxa"/>
          </w:tcPr>
          <w:p w14:paraId="437F0F52" w14:textId="1D4E4BDB" w:rsidR="00844A45" w:rsidRPr="00D85A06" w:rsidRDefault="00863BC7" w:rsidP="00745473">
            <w:pPr>
              <w:rPr>
                <w:rFonts w:cs="Arial"/>
                <w:sz w:val="24"/>
                <w:szCs w:val="24"/>
              </w:rPr>
            </w:pPr>
            <w:r>
              <w:rPr>
                <w:rFonts w:cs="Arial"/>
                <w:sz w:val="24"/>
                <w:szCs w:val="24"/>
              </w:rPr>
              <w:t>I believe it would be a great personal and professional growth opportunity. It would allow me to learn the history of Jacksonville in more details and find ways of impacting the youth of Jacksonville via arts/music/dance. During my 4 years in Jacksonville I have not committed or submitted to be on any board but with the detailed experiences shared from 2 past members, it’s something that I became interested in learning more about.</w:t>
            </w:r>
          </w:p>
        </w:tc>
      </w:tr>
      <w:tr w:rsidR="00844A45" w:rsidRPr="00D85A06" w14:paraId="4452F9F9" w14:textId="77777777" w:rsidTr="00844A45">
        <w:tc>
          <w:tcPr>
            <w:tcW w:w="10076" w:type="dxa"/>
          </w:tcPr>
          <w:p w14:paraId="2D5F83E0" w14:textId="77777777" w:rsidR="00844A45" w:rsidRPr="00D85A06" w:rsidRDefault="00844A45" w:rsidP="00745473">
            <w:pPr>
              <w:rPr>
                <w:rFonts w:cs="Arial"/>
                <w:sz w:val="24"/>
                <w:szCs w:val="24"/>
              </w:rPr>
            </w:pPr>
          </w:p>
        </w:tc>
      </w:tr>
      <w:tr w:rsidR="00844A45" w:rsidRPr="00D85A06" w14:paraId="1B6B6516" w14:textId="77777777" w:rsidTr="00844A45">
        <w:tc>
          <w:tcPr>
            <w:tcW w:w="10076" w:type="dxa"/>
          </w:tcPr>
          <w:p w14:paraId="3E4C97E1" w14:textId="77777777" w:rsidR="00844A45" w:rsidRPr="00D85A06" w:rsidRDefault="00844A45" w:rsidP="00745473">
            <w:pPr>
              <w:rPr>
                <w:rFonts w:cs="Arial"/>
                <w:sz w:val="24"/>
                <w:szCs w:val="24"/>
              </w:rPr>
            </w:pPr>
          </w:p>
        </w:tc>
      </w:tr>
    </w:tbl>
    <w:p w14:paraId="0211C860" w14:textId="77777777" w:rsidR="00745473" w:rsidRPr="00D85A06" w:rsidRDefault="00745473" w:rsidP="00745473">
      <w:pPr>
        <w:rPr>
          <w:rFonts w:cs="Arial"/>
          <w:sz w:val="24"/>
          <w:szCs w:val="24"/>
        </w:rPr>
      </w:pPr>
    </w:p>
    <w:p w14:paraId="7F40B402" w14:textId="77777777" w:rsidR="00745473" w:rsidRPr="00D85A06" w:rsidRDefault="00745473" w:rsidP="0031187F">
      <w:pPr>
        <w:pStyle w:val="ListParagraph"/>
        <w:numPr>
          <w:ilvl w:val="0"/>
          <w:numId w:val="7"/>
        </w:numPr>
        <w:ind w:left="360"/>
        <w:rPr>
          <w:rFonts w:cs="Arial"/>
          <w:sz w:val="24"/>
          <w:szCs w:val="24"/>
        </w:rPr>
      </w:pPr>
      <w:r w:rsidRPr="00D85A06">
        <w:rPr>
          <w:rFonts w:cs="Arial"/>
          <w:sz w:val="24"/>
          <w:szCs w:val="24"/>
        </w:rPr>
        <w:t xml:space="preserve">How do you feel </w:t>
      </w:r>
      <w:r w:rsidR="00321B68" w:rsidRPr="00D85A06">
        <w:rPr>
          <w:rFonts w:cs="Arial"/>
          <w:sz w:val="24"/>
          <w:szCs w:val="24"/>
        </w:rPr>
        <w:t>the Cultural Council</w:t>
      </w:r>
      <w:r w:rsidRPr="00D85A06">
        <w:rPr>
          <w:rFonts w:cs="Arial"/>
          <w:sz w:val="24"/>
          <w:szCs w:val="24"/>
        </w:rPr>
        <w:t xml:space="preserve"> would benefit from your involvement on the Board?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860"/>
      </w:tblGrid>
      <w:tr w:rsidR="00844A45" w:rsidRPr="00D85A06" w14:paraId="616375B4" w14:textId="77777777" w:rsidTr="00FC14FB">
        <w:tc>
          <w:tcPr>
            <w:tcW w:w="10076" w:type="dxa"/>
          </w:tcPr>
          <w:p w14:paraId="7046A637" w14:textId="07F14F78" w:rsidR="00844A45" w:rsidRPr="00D85A06" w:rsidRDefault="00863BC7" w:rsidP="00FC14FB">
            <w:pPr>
              <w:rPr>
                <w:rFonts w:cs="Arial"/>
                <w:sz w:val="24"/>
                <w:szCs w:val="24"/>
              </w:rPr>
            </w:pPr>
            <w:r>
              <w:rPr>
                <w:rFonts w:cs="Arial"/>
                <w:sz w:val="24"/>
                <w:szCs w:val="24"/>
              </w:rPr>
              <w:t>Local artist exposure in the NFL My Cause My Cleats initiative.</w:t>
            </w:r>
          </w:p>
        </w:tc>
      </w:tr>
      <w:tr w:rsidR="00844A45" w:rsidRPr="00D85A06" w14:paraId="130C1973" w14:textId="77777777" w:rsidTr="00FC14FB">
        <w:tc>
          <w:tcPr>
            <w:tcW w:w="10076" w:type="dxa"/>
          </w:tcPr>
          <w:p w14:paraId="3FA75F9E" w14:textId="5514AFBA" w:rsidR="00844A45" w:rsidRPr="00D85A06" w:rsidRDefault="00863BC7" w:rsidP="00FC14FB">
            <w:pPr>
              <w:rPr>
                <w:rFonts w:cs="Arial"/>
                <w:sz w:val="24"/>
                <w:szCs w:val="24"/>
              </w:rPr>
            </w:pPr>
            <w:r>
              <w:rPr>
                <w:rFonts w:cs="Arial"/>
                <w:sz w:val="24"/>
                <w:szCs w:val="24"/>
              </w:rPr>
              <w:t>Collaboration between Jaguars Current/Alumni Players with murals and projects.</w:t>
            </w:r>
          </w:p>
        </w:tc>
      </w:tr>
      <w:tr w:rsidR="00844A45" w:rsidRPr="00D85A06" w14:paraId="74309792" w14:textId="77777777" w:rsidTr="00FC14FB">
        <w:tc>
          <w:tcPr>
            <w:tcW w:w="10076" w:type="dxa"/>
          </w:tcPr>
          <w:p w14:paraId="52391D94" w14:textId="77777777" w:rsidR="00844A45" w:rsidRPr="00D85A06" w:rsidRDefault="00844A45" w:rsidP="00FC14FB">
            <w:pPr>
              <w:rPr>
                <w:rFonts w:cs="Arial"/>
                <w:sz w:val="24"/>
                <w:szCs w:val="24"/>
              </w:rPr>
            </w:pPr>
          </w:p>
        </w:tc>
      </w:tr>
    </w:tbl>
    <w:p w14:paraId="0733AFF5" w14:textId="77777777" w:rsidR="00745473" w:rsidRPr="00D85A06" w:rsidRDefault="00745473" w:rsidP="00745473">
      <w:pPr>
        <w:rPr>
          <w:rFonts w:cs="Arial"/>
          <w:sz w:val="24"/>
          <w:szCs w:val="24"/>
        </w:rPr>
      </w:pPr>
    </w:p>
    <w:p w14:paraId="64F1FD7A" w14:textId="77777777" w:rsidR="00745473" w:rsidRPr="00D85A06" w:rsidRDefault="00745473" w:rsidP="0031187F">
      <w:pPr>
        <w:pStyle w:val="ListParagraph"/>
        <w:numPr>
          <w:ilvl w:val="0"/>
          <w:numId w:val="7"/>
        </w:numPr>
        <w:ind w:left="360"/>
        <w:rPr>
          <w:rFonts w:cs="Arial"/>
          <w:sz w:val="24"/>
          <w:szCs w:val="24"/>
        </w:rPr>
      </w:pPr>
      <w:r w:rsidRPr="00D85A06">
        <w:rPr>
          <w:rFonts w:cs="Arial"/>
          <w:sz w:val="24"/>
          <w:szCs w:val="24"/>
        </w:rPr>
        <w:t xml:space="preserve">Please list any groups, organizations or businesses that you could serve as a liaison on behalf of </w:t>
      </w:r>
      <w:r w:rsidR="00321B68" w:rsidRPr="00D85A06">
        <w:rPr>
          <w:rFonts w:cs="Arial"/>
          <w:sz w:val="24"/>
          <w:szCs w:val="24"/>
        </w:rPr>
        <w:t>the Cultural Council</w:t>
      </w:r>
      <w:r w:rsidRPr="00D85A06">
        <w:rPr>
          <w:rFonts w:cs="Arial"/>
          <w:sz w:val="24"/>
          <w:szCs w:val="24"/>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860"/>
      </w:tblGrid>
      <w:tr w:rsidR="00844A45" w:rsidRPr="00D85A06" w14:paraId="45BD6173" w14:textId="77777777" w:rsidTr="00FC14FB">
        <w:tc>
          <w:tcPr>
            <w:tcW w:w="10076" w:type="dxa"/>
          </w:tcPr>
          <w:p w14:paraId="3296295B" w14:textId="6E6AC1EF" w:rsidR="00844A45" w:rsidRPr="00D85A06" w:rsidRDefault="003F6072" w:rsidP="00FC14FB">
            <w:pPr>
              <w:rPr>
                <w:rFonts w:cs="Arial"/>
                <w:sz w:val="24"/>
                <w:szCs w:val="24"/>
              </w:rPr>
            </w:pPr>
            <w:r>
              <w:rPr>
                <w:rFonts w:cs="Arial"/>
                <w:sz w:val="24"/>
                <w:szCs w:val="24"/>
              </w:rPr>
              <w:t>Jacksonville Jaguars, Jacksonville Police Athletic League, Jacksonville Parks &amp; Recreation, Boys &amp; Girls Clubs of Northeast Florida, Don’t Miss A Beat, YMCA, Big Brothers Big Sisters of Northeast Florida and Feeding Northeast Florida.</w:t>
            </w:r>
          </w:p>
        </w:tc>
      </w:tr>
      <w:tr w:rsidR="00844A45" w:rsidRPr="00D85A06" w14:paraId="5BC0BD1D" w14:textId="77777777" w:rsidTr="00FC14FB">
        <w:tc>
          <w:tcPr>
            <w:tcW w:w="10076" w:type="dxa"/>
          </w:tcPr>
          <w:p w14:paraId="0D504702" w14:textId="77777777" w:rsidR="00844A45" w:rsidRPr="00D85A06" w:rsidRDefault="00844A45" w:rsidP="00FC14FB">
            <w:pPr>
              <w:rPr>
                <w:rFonts w:cs="Arial"/>
                <w:sz w:val="24"/>
                <w:szCs w:val="24"/>
              </w:rPr>
            </w:pPr>
          </w:p>
        </w:tc>
      </w:tr>
      <w:tr w:rsidR="00844A45" w:rsidRPr="00D85A06" w14:paraId="5A4FB942" w14:textId="77777777" w:rsidTr="003F6072">
        <w:trPr>
          <w:trHeight w:val="3559"/>
        </w:trPr>
        <w:tc>
          <w:tcPr>
            <w:tcW w:w="10076" w:type="dxa"/>
          </w:tcPr>
          <w:p w14:paraId="0C23F3E1" w14:textId="77777777" w:rsidR="00844A45" w:rsidRPr="00D85A06" w:rsidRDefault="00844A45" w:rsidP="00FC14FB">
            <w:pPr>
              <w:rPr>
                <w:rFonts w:cs="Arial"/>
                <w:sz w:val="24"/>
                <w:szCs w:val="24"/>
              </w:rPr>
            </w:pPr>
          </w:p>
        </w:tc>
      </w:tr>
    </w:tbl>
    <w:p w14:paraId="3F82ED7F" w14:textId="77777777" w:rsidR="00745473" w:rsidRPr="00D85A06" w:rsidRDefault="00745473" w:rsidP="00745473">
      <w:pPr>
        <w:rPr>
          <w:rFonts w:cs="Arial"/>
          <w:sz w:val="24"/>
          <w:szCs w:val="24"/>
        </w:rPr>
      </w:pPr>
    </w:p>
    <w:p w14:paraId="1CDDF6C8" w14:textId="77777777" w:rsidR="00844A45" w:rsidRPr="00D85A06" w:rsidRDefault="00745473" w:rsidP="0031187F">
      <w:pPr>
        <w:pStyle w:val="ListParagraph"/>
        <w:numPr>
          <w:ilvl w:val="0"/>
          <w:numId w:val="7"/>
        </w:numPr>
        <w:ind w:left="360"/>
        <w:rPr>
          <w:rFonts w:cs="Arial"/>
          <w:sz w:val="24"/>
          <w:szCs w:val="24"/>
          <w:u w:val="single"/>
        </w:rPr>
      </w:pPr>
      <w:r w:rsidRPr="00D85A06">
        <w:rPr>
          <w:rFonts w:cs="Arial"/>
          <w:sz w:val="24"/>
          <w:szCs w:val="24"/>
        </w:rPr>
        <w:t xml:space="preserve">Please share any other information you feel important for consideration of your application to serve as a </w:t>
      </w:r>
      <w:r w:rsidR="00321B68" w:rsidRPr="00D85A06">
        <w:rPr>
          <w:rFonts w:cs="Arial"/>
          <w:sz w:val="24"/>
          <w:szCs w:val="24"/>
        </w:rPr>
        <w:t>Cultural Council</w:t>
      </w:r>
      <w:r w:rsidRPr="00D85A06">
        <w:rPr>
          <w:rFonts w:cs="Arial"/>
          <w:sz w:val="24"/>
          <w:szCs w:val="24"/>
        </w:rPr>
        <w:t xml:space="preserve"> Board member:</w:t>
      </w:r>
      <w:r w:rsidRPr="00D85A06">
        <w:rPr>
          <w:rFonts w:cs="Arial"/>
          <w:sz w:val="24"/>
          <w:szCs w:val="24"/>
          <w:u w:val="single"/>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860"/>
      </w:tblGrid>
      <w:tr w:rsidR="00844A45" w:rsidRPr="00D85A06" w14:paraId="65880349" w14:textId="77777777" w:rsidTr="00FC14FB">
        <w:tc>
          <w:tcPr>
            <w:tcW w:w="10076" w:type="dxa"/>
          </w:tcPr>
          <w:p w14:paraId="0A5121BD" w14:textId="28890D9C" w:rsidR="003F6072" w:rsidRPr="00D85A06" w:rsidRDefault="003F6072" w:rsidP="00FC14FB">
            <w:pPr>
              <w:rPr>
                <w:rFonts w:cs="Arial"/>
                <w:sz w:val="24"/>
                <w:szCs w:val="24"/>
              </w:rPr>
            </w:pPr>
            <w:r>
              <w:rPr>
                <w:rFonts w:cs="Arial"/>
                <w:sz w:val="24"/>
                <w:szCs w:val="24"/>
              </w:rPr>
              <w:t>Leadership Jacksonville Class of 2019.</w:t>
            </w:r>
          </w:p>
        </w:tc>
      </w:tr>
      <w:tr w:rsidR="00844A45" w:rsidRPr="00D85A06" w14:paraId="5A99AE22" w14:textId="77777777" w:rsidTr="00FC14FB">
        <w:tc>
          <w:tcPr>
            <w:tcW w:w="10076" w:type="dxa"/>
          </w:tcPr>
          <w:p w14:paraId="2DF2E721" w14:textId="17EC8D9A" w:rsidR="00844A45" w:rsidRPr="00D85A06" w:rsidRDefault="003F6072" w:rsidP="00FC14FB">
            <w:pPr>
              <w:rPr>
                <w:rFonts w:cs="Arial"/>
                <w:sz w:val="24"/>
                <w:szCs w:val="24"/>
              </w:rPr>
            </w:pPr>
            <w:r>
              <w:rPr>
                <w:rFonts w:cs="Arial"/>
                <w:sz w:val="24"/>
                <w:szCs w:val="24"/>
              </w:rPr>
              <w:t>I work directly with Jacksonville Jaguars Players on their personal community initiatives, as well as activating NFL initiatives such as My Cause My Cleats, Crucial Catch, Hispanic Heritage Month, Salute to Service and Walter Payton Man of The Year.</w:t>
            </w:r>
          </w:p>
        </w:tc>
      </w:tr>
      <w:tr w:rsidR="00844A45" w:rsidRPr="00D85A06" w14:paraId="08C3A204" w14:textId="77777777" w:rsidTr="00FC14FB">
        <w:tc>
          <w:tcPr>
            <w:tcW w:w="10076" w:type="dxa"/>
          </w:tcPr>
          <w:p w14:paraId="54BA43B0" w14:textId="77777777" w:rsidR="00844A45" w:rsidRPr="00D85A06" w:rsidRDefault="00844A45" w:rsidP="00FC14FB">
            <w:pPr>
              <w:rPr>
                <w:rFonts w:cs="Arial"/>
                <w:sz w:val="24"/>
                <w:szCs w:val="24"/>
              </w:rPr>
            </w:pPr>
          </w:p>
        </w:tc>
      </w:tr>
    </w:tbl>
    <w:p w14:paraId="542B1638" w14:textId="77777777" w:rsidR="00745473" w:rsidRPr="00D85A06" w:rsidRDefault="00745473" w:rsidP="00844A45">
      <w:pPr>
        <w:rPr>
          <w:rFonts w:cs="Arial"/>
          <w:sz w:val="24"/>
          <w:szCs w:val="24"/>
        </w:rPr>
        <w:sectPr w:rsidR="00745473" w:rsidRPr="00D85A06">
          <w:type w:val="continuous"/>
          <w:pgSz w:w="12240" w:h="15840"/>
          <w:pgMar w:top="380" w:right="1120" w:bottom="280" w:left="1260" w:header="720" w:footer="720" w:gutter="0"/>
          <w:cols w:space="720" w:equalWidth="0">
            <w:col w:w="9860"/>
          </w:cols>
          <w:noEndnote/>
        </w:sectPr>
      </w:pPr>
      <w:r w:rsidRPr="00D85A06">
        <w:rPr>
          <w:rFonts w:cs="Arial"/>
          <w:sz w:val="24"/>
          <w:szCs w:val="24"/>
        </w:rPr>
        <w:t xml:space="preserve">                                                                                       </w:t>
      </w:r>
    </w:p>
    <w:p w14:paraId="140046FA" w14:textId="77777777" w:rsidR="0031187F" w:rsidRPr="00D85A06" w:rsidRDefault="00745473" w:rsidP="00745473">
      <w:pPr>
        <w:rPr>
          <w:rFonts w:cs="Arial"/>
          <w:b/>
          <w:bCs/>
          <w:sz w:val="24"/>
          <w:szCs w:val="24"/>
        </w:rPr>
      </w:pPr>
      <w:r w:rsidRPr="00D85A06">
        <w:rPr>
          <w:rFonts w:cs="Arial"/>
          <w:b/>
          <w:bCs/>
          <w:sz w:val="24"/>
          <w:szCs w:val="24"/>
        </w:rPr>
        <w:t>Thank you for applying.</w:t>
      </w:r>
      <w:r w:rsidR="00E93A09" w:rsidRPr="00D85A06">
        <w:rPr>
          <w:rFonts w:cs="Arial"/>
          <w:b/>
          <w:bCs/>
          <w:sz w:val="24"/>
          <w:szCs w:val="24"/>
        </w:rPr>
        <w:t xml:space="preserve"> Please return completed application to Amy Palmer,</w:t>
      </w:r>
      <w:r w:rsidR="006E69DF">
        <w:rPr>
          <w:rFonts w:cs="Arial"/>
          <w:b/>
          <w:bCs/>
          <w:sz w:val="24"/>
          <w:szCs w:val="24"/>
        </w:rPr>
        <w:t xml:space="preserve"> Governance Committee Liaison (apalmer@</w:t>
      </w:r>
      <w:r w:rsidR="00E93A09" w:rsidRPr="00D85A06">
        <w:rPr>
          <w:rFonts w:cs="Arial"/>
          <w:b/>
          <w:bCs/>
          <w:sz w:val="24"/>
          <w:szCs w:val="24"/>
        </w:rPr>
        <w:t>culturalcouncil.org</w:t>
      </w:r>
      <w:r w:rsidR="006E69DF">
        <w:rPr>
          <w:rFonts w:cs="Arial"/>
          <w:b/>
          <w:bCs/>
          <w:sz w:val="24"/>
          <w:szCs w:val="24"/>
        </w:rPr>
        <w:t>).</w:t>
      </w:r>
      <w:r w:rsidR="00E93A09" w:rsidRPr="00D85A06">
        <w:rPr>
          <w:rFonts w:eastAsia="Times New Roman" w:cs="Times New Roman"/>
          <w:i/>
          <w:iCs/>
          <w:sz w:val="24"/>
          <w:szCs w:val="24"/>
        </w:rPr>
        <w:br/>
      </w:r>
    </w:p>
    <w:p w14:paraId="69AF961F" w14:textId="77777777" w:rsidR="000B79E2" w:rsidRPr="00D85A06" w:rsidRDefault="009F4D75" w:rsidP="00321B68">
      <w:pPr>
        <w:autoSpaceDE w:val="0"/>
        <w:autoSpaceDN w:val="0"/>
        <w:adjustRightInd w:val="0"/>
        <w:spacing w:line="240" w:lineRule="auto"/>
        <w:rPr>
          <w:rFonts w:cs="Arial"/>
          <w:sz w:val="24"/>
          <w:szCs w:val="24"/>
        </w:rPr>
      </w:pPr>
      <w:r w:rsidRPr="00D85A06">
        <w:rPr>
          <w:rFonts w:cs="Arial"/>
          <w:sz w:val="24"/>
          <w:szCs w:val="24"/>
        </w:rPr>
        <w:t>All applicants will b</w:t>
      </w:r>
      <w:r w:rsidR="00321B68" w:rsidRPr="00D85A06">
        <w:rPr>
          <w:rFonts w:cs="Arial"/>
          <w:sz w:val="24"/>
          <w:szCs w:val="24"/>
        </w:rPr>
        <w:t>e reviewed by members of the Cultural Council Governance</w:t>
      </w:r>
      <w:r w:rsidRPr="00D85A06">
        <w:rPr>
          <w:rFonts w:cs="Arial"/>
          <w:sz w:val="24"/>
          <w:szCs w:val="24"/>
        </w:rPr>
        <w:t xml:space="preserve"> </w:t>
      </w:r>
      <w:r w:rsidR="006E69DF">
        <w:rPr>
          <w:rFonts w:cs="Arial"/>
          <w:sz w:val="24"/>
          <w:szCs w:val="24"/>
        </w:rPr>
        <w:t>C</w:t>
      </w:r>
      <w:r w:rsidRPr="00D85A06">
        <w:rPr>
          <w:rFonts w:cs="Arial"/>
          <w:sz w:val="24"/>
          <w:szCs w:val="24"/>
        </w:rPr>
        <w:t>ommittee. Board positions are</w:t>
      </w:r>
      <w:r w:rsidR="00321B68" w:rsidRPr="00D85A06">
        <w:rPr>
          <w:rFonts w:cs="Arial"/>
          <w:sz w:val="24"/>
          <w:szCs w:val="24"/>
        </w:rPr>
        <w:t xml:space="preserve"> </w:t>
      </w:r>
      <w:r w:rsidRPr="00D85A06">
        <w:rPr>
          <w:rFonts w:cs="Arial"/>
          <w:sz w:val="24"/>
          <w:szCs w:val="24"/>
        </w:rPr>
        <w:t xml:space="preserve">typically filled </w:t>
      </w:r>
      <w:r w:rsidR="006E69DF">
        <w:rPr>
          <w:rFonts w:cs="Arial"/>
          <w:sz w:val="24"/>
          <w:szCs w:val="24"/>
        </w:rPr>
        <w:t>by</w:t>
      </w:r>
      <w:r w:rsidRPr="00D85A06">
        <w:rPr>
          <w:rFonts w:cs="Arial"/>
          <w:sz w:val="24"/>
          <w:szCs w:val="24"/>
        </w:rPr>
        <w:t xml:space="preserve"> the </w:t>
      </w:r>
      <w:r w:rsidR="00321B68" w:rsidRPr="00D85A06">
        <w:rPr>
          <w:rFonts w:cs="Arial"/>
          <w:sz w:val="24"/>
          <w:szCs w:val="24"/>
        </w:rPr>
        <w:t>beginning of each fiscal year (October 1).</w:t>
      </w:r>
    </w:p>
    <w:p w14:paraId="101F1109" w14:textId="77777777" w:rsidR="00167E5C" w:rsidRDefault="00167E5C" w:rsidP="00321B68">
      <w:pPr>
        <w:autoSpaceDE w:val="0"/>
        <w:autoSpaceDN w:val="0"/>
        <w:adjustRightInd w:val="0"/>
        <w:spacing w:line="240" w:lineRule="auto"/>
        <w:rPr>
          <w:rFonts w:cs="Arial"/>
          <w:sz w:val="24"/>
          <w:szCs w:val="24"/>
          <w:u w:val="single"/>
        </w:rPr>
      </w:pPr>
    </w:p>
    <w:sectPr w:rsidR="00167E5C" w:rsidSect="00FC14FB">
      <w:type w:val="continuous"/>
      <w:pgSz w:w="12240" w:h="15840"/>
      <w:pgMar w:top="380" w:right="900" w:bottom="280" w:left="860" w:header="720" w:footer="720" w:gutter="0"/>
      <w:cols w:space="720" w:equalWidth="0">
        <w:col w:w="104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6F1E670A"/>
    <w:lvl w:ilvl="0">
      <w:start w:val="11"/>
      <w:numFmt w:val="decimal"/>
      <w:lvlText w:val="%1."/>
      <w:lvlJc w:val="left"/>
      <w:pPr>
        <w:ind w:left="721" w:hanging="361"/>
      </w:pPr>
      <w:rPr>
        <w:rFonts w:ascii="Arial" w:hAnsi="Arial" w:cs="Arial" w:hint="default"/>
        <w:b w:val="0"/>
        <w:bCs w:val="0"/>
        <w:spacing w:val="-1"/>
        <w:sz w:val="22"/>
        <w:szCs w:val="22"/>
      </w:rPr>
    </w:lvl>
    <w:lvl w:ilvl="1">
      <w:start w:val="1"/>
      <w:numFmt w:val="lowerLetter"/>
      <w:lvlText w:val="%2."/>
      <w:lvlJc w:val="left"/>
      <w:pPr>
        <w:ind w:left="1441" w:hanging="360"/>
      </w:pPr>
      <w:rPr>
        <w:rFonts w:ascii="Garamond" w:hAnsi="Garamond" w:cs="Garamond"/>
        <w:b w:val="0"/>
        <w:bCs w:val="0"/>
        <w:spacing w:val="-1"/>
        <w:sz w:val="22"/>
        <w:szCs w:val="22"/>
      </w:rPr>
    </w:lvl>
    <w:lvl w:ilvl="2">
      <w:numFmt w:val="bullet"/>
      <w:lvlText w:val="•"/>
      <w:lvlJc w:val="left"/>
      <w:pPr>
        <w:ind w:left="2429" w:hanging="360"/>
      </w:pPr>
    </w:lvl>
    <w:lvl w:ilvl="3">
      <w:numFmt w:val="bullet"/>
      <w:lvlText w:val="•"/>
      <w:lvlJc w:val="left"/>
      <w:pPr>
        <w:ind w:left="3417" w:hanging="360"/>
      </w:pPr>
    </w:lvl>
    <w:lvl w:ilvl="4">
      <w:numFmt w:val="bullet"/>
      <w:lvlText w:val="•"/>
      <w:lvlJc w:val="left"/>
      <w:pPr>
        <w:ind w:left="4405" w:hanging="360"/>
      </w:pPr>
    </w:lvl>
    <w:lvl w:ilvl="5">
      <w:numFmt w:val="bullet"/>
      <w:lvlText w:val="•"/>
      <w:lvlJc w:val="left"/>
      <w:pPr>
        <w:ind w:left="5393" w:hanging="360"/>
      </w:pPr>
    </w:lvl>
    <w:lvl w:ilvl="6">
      <w:numFmt w:val="bullet"/>
      <w:lvlText w:val="•"/>
      <w:lvlJc w:val="left"/>
      <w:pPr>
        <w:ind w:left="6381" w:hanging="360"/>
      </w:pPr>
    </w:lvl>
    <w:lvl w:ilvl="7">
      <w:numFmt w:val="bullet"/>
      <w:lvlText w:val="•"/>
      <w:lvlJc w:val="left"/>
      <w:pPr>
        <w:ind w:left="7369" w:hanging="360"/>
      </w:pPr>
    </w:lvl>
    <w:lvl w:ilvl="8">
      <w:numFmt w:val="bullet"/>
      <w:lvlText w:val="•"/>
      <w:lvlJc w:val="left"/>
      <w:pPr>
        <w:ind w:left="8357" w:hanging="360"/>
      </w:pPr>
    </w:lvl>
  </w:abstractNum>
  <w:abstractNum w:abstractNumId="1" w15:restartNumberingAfterBreak="0">
    <w:nsid w:val="00000403"/>
    <w:multiLevelType w:val="multilevel"/>
    <w:tmpl w:val="00000886"/>
    <w:lvl w:ilvl="0">
      <w:start w:val="13"/>
      <w:numFmt w:val="decimal"/>
      <w:lvlText w:val="%1."/>
      <w:lvlJc w:val="left"/>
      <w:pPr>
        <w:ind w:left="868" w:hanging="361"/>
      </w:pPr>
      <w:rPr>
        <w:rFonts w:ascii="Garamond" w:hAnsi="Garamond" w:cs="Garamond"/>
        <w:b w:val="0"/>
        <w:bCs w:val="0"/>
        <w:spacing w:val="-1"/>
        <w:sz w:val="22"/>
        <w:szCs w:val="22"/>
      </w:rPr>
    </w:lvl>
    <w:lvl w:ilvl="1">
      <w:start w:val="1"/>
      <w:numFmt w:val="lowerLetter"/>
      <w:lvlText w:val="%2."/>
      <w:lvlJc w:val="left"/>
      <w:pPr>
        <w:ind w:left="1588" w:hanging="360"/>
      </w:pPr>
      <w:rPr>
        <w:rFonts w:ascii="Garamond" w:hAnsi="Garamond" w:cs="Garamond"/>
        <w:b w:val="0"/>
        <w:bCs w:val="0"/>
        <w:spacing w:val="-1"/>
        <w:sz w:val="22"/>
        <w:szCs w:val="22"/>
      </w:rPr>
    </w:lvl>
    <w:lvl w:ilvl="2">
      <w:numFmt w:val="bullet"/>
      <w:lvlText w:val="•"/>
      <w:lvlJc w:val="left"/>
      <w:pPr>
        <w:ind w:left="2576" w:hanging="360"/>
      </w:pPr>
    </w:lvl>
    <w:lvl w:ilvl="3">
      <w:numFmt w:val="bullet"/>
      <w:lvlText w:val="•"/>
      <w:lvlJc w:val="left"/>
      <w:pPr>
        <w:ind w:left="3564" w:hanging="360"/>
      </w:pPr>
    </w:lvl>
    <w:lvl w:ilvl="4">
      <w:numFmt w:val="bullet"/>
      <w:lvlText w:val="•"/>
      <w:lvlJc w:val="left"/>
      <w:pPr>
        <w:ind w:left="4552" w:hanging="360"/>
      </w:pPr>
    </w:lvl>
    <w:lvl w:ilvl="5">
      <w:numFmt w:val="bullet"/>
      <w:lvlText w:val="•"/>
      <w:lvlJc w:val="left"/>
      <w:pPr>
        <w:ind w:left="5540" w:hanging="360"/>
      </w:pPr>
    </w:lvl>
    <w:lvl w:ilvl="6">
      <w:numFmt w:val="bullet"/>
      <w:lvlText w:val="•"/>
      <w:lvlJc w:val="left"/>
      <w:pPr>
        <w:ind w:left="6528" w:hanging="360"/>
      </w:pPr>
    </w:lvl>
    <w:lvl w:ilvl="7">
      <w:numFmt w:val="bullet"/>
      <w:lvlText w:val="•"/>
      <w:lvlJc w:val="left"/>
      <w:pPr>
        <w:ind w:left="7516" w:hanging="360"/>
      </w:pPr>
    </w:lvl>
    <w:lvl w:ilvl="8">
      <w:numFmt w:val="bullet"/>
      <w:lvlText w:val="•"/>
      <w:lvlJc w:val="left"/>
      <w:pPr>
        <w:ind w:left="8504" w:hanging="360"/>
      </w:pPr>
    </w:lvl>
  </w:abstractNum>
  <w:abstractNum w:abstractNumId="2" w15:restartNumberingAfterBreak="0">
    <w:nsid w:val="00317A11"/>
    <w:multiLevelType w:val="hybridMultilevel"/>
    <w:tmpl w:val="42F4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D4181"/>
    <w:multiLevelType w:val="hybridMultilevel"/>
    <w:tmpl w:val="5846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B03D7"/>
    <w:multiLevelType w:val="multilevel"/>
    <w:tmpl w:val="0EA055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0EAB719B"/>
    <w:multiLevelType w:val="hybridMultilevel"/>
    <w:tmpl w:val="35EC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C476A"/>
    <w:multiLevelType w:val="multilevel"/>
    <w:tmpl w:val="CFC09A6E"/>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7" w15:restartNumberingAfterBreak="0">
    <w:nsid w:val="21167360"/>
    <w:multiLevelType w:val="hybridMultilevel"/>
    <w:tmpl w:val="CFF8D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1529B"/>
    <w:multiLevelType w:val="hybridMultilevel"/>
    <w:tmpl w:val="8DB8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044FE"/>
    <w:multiLevelType w:val="hybridMultilevel"/>
    <w:tmpl w:val="15DE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27460"/>
    <w:multiLevelType w:val="hybridMultilevel"/>
    <w:tmpl w:val="8ED0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61408"/>
    <w:multiLevelType w:val="multilevel"/>
    <w:tmpl w:val="3E92BA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2E37240F"/>
    <w:multiLevelType w:val="hybridMultilevel"/>
    <w:tmpl w:val="87649500"/>
    <w:lvl w:ilvl="0" w:tplc="F1026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B15E5"/>
    <w:multiLevelType w:val="hybridMultilevel"/>
    <w:tmpl w:val="A93AA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E22BE"/>
    <w:multiLevelType w:val="hybridMultilevel"/>
    <w:tmpl w:val="1DA6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E664D"/>
    <w:multiLevelType w:val="hybridMultilevel"/>
    <w:tmpl w:val="C61CB986"/>
    <w:lvl w:ilvl="0" w:tplc="49746756">
      <w:start w:val="1"/>
      <w:numFmt w:val="decimal"/>
      <w:lvlText w:val="%1."/>
      <w:lvlJc w:val="left"/>
      <w:pPr>
        <w:ind w:left="444" w:hanging="44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4C6E45"/>
    <w:multiLevelType w:val="hybridMultilevel"/>
    <w:tmpl w:val="44EC7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5357F"/>
    <w:multiLevelType w:val="hybridMultilevel"/>
    <w:tmpl w:val="17B4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F085D"/>
    <w:multiLevelType w:val="hybridMultilevel"/>
    <w:tmpl w:val="115E96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C7FB5"/>
    <w:multiLevelType w:val="hybridMultilevel"/>
    <w:tmpl w:val="00FC1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00803"/>
    <w:multiLevelType w:val="multilevel"/>
    <w:tmpl w:val="2C86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566AF5"/>
    <w:multiLevelType w:val="hybridMultilevel"/>
    <w:tmpl w:val="AF6EC06A"/>
    <w:lvl w:ilvl="0" w:tplc="D58840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0234B6"/>
    <w:multiLevelType w:val="hybridMultilevel"/>
    <w:tmpl w:val="E722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076CCB"/>
    <w:multiLevelType w:val="hybridMultilevel"/>
    <w:tmpl w:val="1DA6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C50EA"/>
    <w:multiLevelType w:val="hybridMultilevel"/>
    <w:tmpl w:val="03205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903DB"/>
    <w:multiLevelType w:val="hybridMultilevel"/>
    <w:tmpl w:val="1DA6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864A03"/>
    <w:multiLevelType w:val="hybridMultilevel"/>
    <w:tmpl w:val="8EEC8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B04F87"/>
    <w:multiLevelType w:val="hybridMultilevel"/>
    <w:tmpl w:val="EFBA68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4F7826"/>
    <w:multiLevelType w:val="multilevel"/>
    <w:tmpl w:val="43B86A84"/>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29" w15:restartNumberingAfterBreak="0">
    <w:nsid w:val="76445A15"/>
    <w:multiLevelType w:val="hybridMultilevel"/>
    <w:tmpl w:val="539A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6"/>
  </w:num>
  <w:num w:numId="5">
    <w:abstractNumId w:val="19"/>
  </w:num>
  <w:num w:numId="6">
    <w:abstractNumId w:val="27"/>
  </w:num>
  <w:num w:numId="7">
    <w:abstractNumId w:val="10"/>
  </w:num>
  <w:num w:numId="8">
    <w:abstractNumId w:val="18"/>
  </w:num>
  <w:num w:numId="9">
    <w:abstractNumId w:val="17"/>
  </w:num>
  <w:num w:numId="10">
    <w:abstractNumId w:val="20"/>
  </w:num>
  <w:num w:numId="11">
    <w:abstractNumId w:val="28"/>
  </w:num>
  <w:num w:numId="12">
    <w:abstractNumId w:val="11"/>
  </w:num>
  <w:num w:numId="13">
    <w:abstractNumId w:val="4"/>
  </w:num>
  <w:num w:numId="14">
    <w:abstractNumId w:val="6"/>
  </w:num>
  <w:num w:numId="15">
    <w:abstractNumId w:val="8"/>
  </w:num>
  <w:num w:numId="16">
    <w:abstractNumId w:val="3"/>
  </w:num>
  <w:num w:numId="17">
    <w:abstractNumId w:val="2"/>
  </w:num>
  <w:num w:numId="18">
    <w:abstractNumId w:val="5"/>
  </w:num>
  <w:num w:numId="19">
    <w:abstractNumId w:val="9"/>
  </w:num>
  <w:num w:numId="20">
    <w:abstractNumId w:val="13"/>
  </w:num>
  <w:num w:numId="21">
    <w:abstractNumId w:val="25"/>
  </w:num>
  <w:num w:numId="22">
    <w:abstractNumId w:val="15"/>
  </w:num>
  <w:num w:numId="23">
    <w:abstractNumId w:val="26"/>
  </w:num>
  <w:num w:numId="24">
    <w:abstractNumId w:val="24"/>
  </w:num>
  <w:num w:numId="25">
    <w:abstractNumId w:val="14"/>
  </w:num>
  <w:num w:numId="26">
    <w:abstractNumId w:val="12"/>
  </w:num>
  <w:num w:numId="27">
    <w:abstractNumId w:val="23"/>
  </w:num>
  <w:num w:numId="28">
    <w:abstractNumId w:val="21"/>
  </w:num>
  <w:num w:numId="29">
    <w:abstractNumId w:val="2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473"/>
    <w:rsid w:val="000960E8"/>
    <w:rsid w:val="000B79E2"/>
    <w:rsid w:val="00160CCC"/>
    <w:rsid w:val="00167E5C"/>
    <w:rsid w:val="0017579A"/>
    <w:rsid w:val="001D3B48"/>
    <w:rsid w:val="001F3278"/>
    <w:rsid w:val="00204478"/>
    <w:rsid w:val="00217E38"/>
    <w:rsid w:val="00236BCF"/>
    <w:rsid w:val="002671D5"/>
    <w:rsid w:val="002959C7"/>
    <w:rsid w:val="002D7090"/>
    <w:rsid w:val="0031187F"/>
    <w:rsid w:val="00321B68"/>
    <w:rsid w:val="00394F42"/>
    <w:rsid w:val="003A2620"/>
    <w:rsid w:val="003D3422"/>
    <w:rsid w:val="003E6308"/>
    <w:rsid w:val="003F6072"/>
    <w:rsid w:val="0044179E"/>
    <w:rsid w:val="004451C8"/>
    <w:rsid w:val="004750E7"/>
    <w:rsid w:val="004B1234"/>
    <w:rsid w:val="004F26E1"/>
    <w:rsid w:val="004F7389"/>
    <w:rsid w:val="00651A5E"/>
    <w:rsid w:val="006E69DF"/>
    <w:rsid w:val="006F2806"/>
    <w:rsid w:val="006F399C"/>
    <w:rsid w:val="00702575"/>
    <w:rsid w:val="00745473"/>
    <w:rsid w:val="00787E4A"/>
    <w:rsid w:val="00844A45"/>
    <w:rsid w:val="00863BC7"/>
    <w:rsid w:val="00992CF0"/>
    <w:rsid w:val="009E60A1"/>
    <w:rsid w:val="009F4D75"/>
    <w:rsid w:val="00A41037"/>
    <w:rsid w:val="00A52EBB"/>
    <w:rsid w:val="00AB6333"/>
    <w:rsid w:val="00AE3DB9"/>
    <w:rsid w:val="00B1421B"/>
    <w:rsid w:val="00B63367"/>
    <w:rsid w:val="00CA2226"/>
    <w:rsid w:val="00D85A06"/>
    <w:rsid w:val="00D91FBC"/>
    <w:rsid w:val="00DA76AF"/>
    <w:rsid w:val="00E93A09"/>
    <w:rsid w:val="00EC6DFC"/>
    <w:rsid w:val="00F47363"/>
    <w:rsid w:val="00F613C6"/>
    <w:rsid w:val="00FA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2400"/>
  <w15:docId w15:val="{E6ACDF34-D0AB-436E-8D7B-3F564E22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28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757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92C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4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A45"/>
    <w:pPr>
      <w:ind w:left="720"/>
      <w:contextualSpacing/>
    </w:pPr>
  </w:style>
  <w:style w:type="character" w:customStyle="1" w:styleId="Heading1Char">
    <w:name w:val="Heading 1 Char"/>
    <w:basedOn w:val="DefaultParagraphFont"/>
    <w:link w:val="Heading1"/>
    <w:uiPriority w:val="9"/>
    <w:rsid w:val="006F2806"/>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992CF0"/>
    <w:rPr>
      <w:b/>
      <w:bCs/>
    </w:rPr>
  </w:style>
  <w:style w:type="character" w:customStyle="1" w:styleId="Heading3Char">
    <w:name w:val="Heading 3 Char"/>
    <w:basedOn w:val="DefaultParagraphFont"/>
    <w:link w:val="Heading3"/>
    <w:uiPriority w:val="9"/>
    <w:rsid w:val="00992CF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92C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2C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CF0"/>
    <w:rPr>
      <w:rFonts w:ascii="Tahoma" w:hAnsi="Tahoma" w:cs="Tahoma"/>
      <w:sz w:val="16"/>
      <w:szCs w:val="16"/>
    </w:rPr>
  </w:style>
  <w:style w:type="character" w:styleId="Hyperlink">
    <w:name w:val="Hyperlink"/>
    <w:basedOn w:val="DefaultParagraphFont"/>
    <w:uiPriority w:val="99"/>
    <w:unhideWhenUsed/>
    <w:rsid w:val="00702575"/>
    <w:rPr>
      <w:color w:val="0000FF" w:themeColor="hyperlink"/>
      <w:u w:val="single"/>
    </w:rPr>
  </w:style>
  <w:style w:type="character" w:customStyle="1" w:styleId="Heading2Char">
    <w:name w:val="Heading 2 Char"/>
    <w:basedOn w:val="DefaultParagraphFont"/>
    <w:link w:val="Heading2"/>
    <w:uiPriority w:val="9"/>
    <w:semiHidden/>
    <w:rsid w:val="0017579A"/>
    <w:rPr>
      <w:rFonts w:asciiTheme="majorHAnsi" w:eastAsiaTheme="majorEastAsia" w:hAnsiTheme="majorHAnsi" w:cstheme="majorBidi"/>
      <w:color w:val="365F91" w:themeColor="accent1" w:themeShade="BF"/>
      <w:sz w:val="26"/>
      <w:szCs w:val="26"/>
    </w:rPr>
  </w:style>
  <w:style w:type="character" w:customStyle="1" w:styleId="gmaildefault">
    <w:name w:val="gmail_default"/>
    <w:basedOn w:val="DefaultParagraphFont"/>
    <w:rsid w:val="00167E5C"/>
  </w:style>
  <w:style w:type="character" w:styleId="FollowedHyperlink">
    <w:name w:val="FollowedHyperlink"/>
    <w:basedOn w:val="DefaultParagraphFont"/>
    <w:uiPriority w:val="99"/>
    <w:semiHidden/>
    <w:unhideWhenUsed/>
    <w:rsid w:val="00D85A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76239">
      <w:bodyDiv w:val="1"/>
      <w:marLeft w:val="0"/>
      <w:marRight w:val="0"/>
      <w:marTop w:val="0"/>
      <w:marBottom w:val="0"/>
      <w:divBdr>
        <w:top w:val="none" w:sz="0" w:space="0" w:color="auto"/>
        <w:left w:val="none" w:sz="0" w:space="0" w:color="auto"/>
        <w:bottom w:val="none" w:sz="0" w:space="0" w:color="auto"/>
        <w:right w:val="none" w:sz="0" w:space="0" w:color="auto"/>
      </w:divBdr>
    </w:div>
    <w:div w:id="817965426">
      <w:bodyDiv w:val="1"/>
      <w:marLeft w:val="0"/>
      <w:marRight w:val="0"/>
      <w:marTop w:val="0"/>
      <w:marBottom w:val="0"/>
      <w:divBdr>
        <w:top w:val="none" w:sz="0" w:space="0" w:color="auto"/>
        <w:left w:val="none" w:sz="0" w:space="0" w:color="auto"/>
        <w:bottom w:val="none" w:sz="0" w:space="0" w:color="auto"/>
        <w:right w:val="none" w:sz="0" w:space="0" w:color="auto"/>
      </w:divBdr>
    </w:div>
    <w:div w:id="1005783264">
      <w:bodyDiv w:val="1"/>
      <w:marLeft w:val="0"/>
      <w:marRight w:val="0"/>
      <w:marTop w:val="0"/>
      <w:marBottom w:val="0"/>
      <w:divBdr>
        <w:top w:val="none" w:sz="0" w:space="0" w:color="auto"/>
        <w:left w:val="none" w:sz="0" w:space="0" w:color="auto"/>
        <w:bottom w:val="none" w:sz="0" w:space="0" w:color="auto"/>
        <w:right w:val="none" w:sz="0" w:space="0" w:color="auto"/>
      </w:divBdr>
      <w:divsChild>
        <w:div w:id="429859811">
          <w:marLeft w:val="0"/>
          <w:marRight w:val="0"/>
          <w:marTop w:val="0"/>
          <w:marBottom w:val="0"/>
          <w:divBdr>
            <w:top w:val="none" w:sz="0" w:space="0" w:color="auto"/>
            <w:left w:val="none" w:sz="0" w:space="0" w:color="auto"/>
            <w:bottom w:val="none" w:sz="0" w:space="0" w:color="auto"/>
            <w:right w:val="none" w:sz="0" w:space="0" w:color="auto"/>
          </w:divBdr>
        </w:div>
      </w:divsChild>
    </w:div>
    <w:div w:id="1317146635">
      <w:bodyDiv w:val="1"/>
      <w:marLeft w:val="0"/>
      <w:marRight w:val="0"/>
      <w:marTop w:val="0"/>
      <w:marBottom w:val="0"/>
      <w:divBdr>
        <w:top w:val="none" w:sz="0" w:space="0" w:color="auto"/>
        <w:left w:val="none" w:sz="0" w:space="0" w:color="auto"/>
        <w:bottom w:val="none" w:sz="0" w:space="0" w:color="auto"/>
        <w:right w:val="none" w:sz="0" w:space="0" w:color="auto"/>
      </w:divBdr>
    </w:div>
    <w:div w:id="1802727528">
      <w:bodyDiv w:val="1"/>
      <w:marLeft w:val="0"/>
      <w:marRight w:val="0"/>
      <w:marTop w:val="0"/>
      <w:marBottom w:val="0"/>
      <w:divBdr>
        <w:top w:val="none" w:sz="0" w:space="0" w:color="auto"/>
        <w:left w:val="none" w:sz="0" w:space="0" w:color="auto"/>
        <w:bottom w:val="none" w:sz="0" w:space="0" w:color="auto"/>
        <w:right w:val="none" w:sz="0" w:space="0" w:color="auto"/>
      </w:divBdr>
    </w:div>
    <w:div w:id="1816145904">
      <w:bodyDiv w:val="1"/>
      <w:marLeft w:val="0"/>
      <w:marRight w:val="0"/>
      <w:marTop w:val="0"/>
      <w:marBottom w:val="0"/>
      <w:divBdr>
        <w:top w:val="none" w:sz="0" w:space="0" w:color="auto"/>
        <w:left w:val="none" w:sz="0" w:space="0" w:color="auto"/>
        <w:bottom w:val="none" w:sz="0" w:space="0" w:color="auto"/>
        <w:right w:val="none" w:sz="0" w:space="0" w:color="auto"/>
      </w:divBdr>
    </w:div>
    <w:div w:id="2065568765">
      <w:bodyDiv w:val="1"/>
      <w:marLeft w:val="0"/>
      <w:marRight w:val="0"/>
      <w:marTop w:val="0"/>
      <w:marBottom w:val="0"/>
      <w:divBdr>
        <w:top w:val="none" w:sz="0" w:space="0" w:color="auto"/>
        <w:left w:val="none" w:sz="0" w:space="0" w:color="auto"/>
        <w:bottom w:val="none" w:sz="0" w:space="0" w:color="auto"/>
        <w:right w:val="none" w:sz="0" w:space="0" w:color="auto"/>
      </w:divBdr>
      <w:divsChild>
        <w:div w:id="1020354687">
          <w:marLeft w:val="0"/>
          <w:marRight w:val="0"/>
          <w:marTop w:val="0"/>
          <w:marBottom w:val="0"/>
          <w:divBdr>
            <w:top w:val="none" w:sz="0" w:space="0" w:color="auto"/>
            <w:left w:val="none" w:sz="0" w:space="0" w:color="auto"/>
            <w:bottom w:val="none" w:sz="0" w:space="0" w:color="auto"/>
            <w:right w:val="none" w:sz="0" w:space="0" w:color="auto"/>
          </w:divBdr>
          <w:divsChild>
            <w:div w:id="758671482">
              <w:marLeft w:val="0"/>
              <w:marRight w:val="0"/>
              <w:marTop w:val="0"/>
              <w:marBottom w:val="0"/>
              <w:divBdr>
                <w:top w:val="none" w:sz="0" w:space="0" w:color="auto"/>
                <w:left w:val="none" w:sz="0" w:space="0" w:color="auto"/>
                <w:bottom w:val="none" w:sz="0" w:space="0" w:color="auto"/>
                <w:right w:val="none" w:sz="0" w:space="0" w:color="auto"/>
              </w:divBdr>
              <w:divsChild>
                <w:div w:id="18230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lturalcouncil.org/uploads/9/3/6/9/93693002/ccgj_-_bylaws_-_october_2018.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Buist Electric</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Brinks, Brent</dc:creator>
  <cp:lastModifiedBy>Amy Palmer</cp:lastModifiedBy>
  <cp:revision>2</cp:revision>
  <cp:lastPrinted>2016-07-13T15:01:00Z</cp:lastPrinted>
  <dcterms:created xsi:type="dcterms:W3CDTF">2020-07-15T14:41:00Z</dcterms:created>
  <dcterms:modified xsi:type="dcterms:W3CDTF">2020-07-15T14:41:00Z</dcterms:modified>
</cp:coreProperties>
</file>