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03" w:rsidRPr="00827D03" w:rsidRDefault="00827D03" w:rsidP="00827D03">
      <w:pPr>
        <w:jc w:val="center"/>
      </w:pPr>
      <w:r w:rsidRPr="007A0668">
        <w:rPr>
          <w:b/>
          <w:noProof/>
          <w:sz w:val="22"/>
          <w:szCs w:val="22"/>
        </w:rPr>
        <w:drawing>
          <wp:inline distT="0" distB="0" distL="0" distR="0" wp14:anchorId="79446461" wp14:editId="4FCBC96F">
            <wp:extent cx="1857375" cy="1322942"/>
            <wp:effectExtent l="0" t="0" r="0" b="0"/>
            <wp:docPr id="1" name="Picture 1" descr="COLOR RED MOR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RED MORE PEOP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646" cy="133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03" w:rsidRDefault="00827D03">
      <w:pPr>
        <w:rPr>
          <w:b/>
        </w:rPr>
      </w:pPr>
    </w:p>
    <w:p w:rsidR="00827D03" w:rsidRDefault="00827D03">
      <w:pPr>
        <w:rPr>
          <w:b/>
        </w:rPr>
      </w:pPr>
    </w:p>
    <w:p w:rsidR="00092D3D" w:rsidRPr="001F1A4B" w:rsidRDefault="009341DA" w:rsidP="00827D03">
      <w:pPr>
        <w:jc w:val="center"/>
        <w:rPr>
          <w:b/>
        </w:rPr>
      </w:pPr>
      <w:r>
        <w:rPr>
          <w:b/>
        </w:rPr>
        <w:t>Cultural Service Grant Program (</w:t>
      </w:r>
      <w:r w:rsidR="00A037E9" w:rsidRPr="001F1A4B">
        <w:rPr>
          <w:b/>
        </w:rPr>
        <w:t>CSGP</w:t>
      </w:r>
      <w:r>
        <w:rPr>
          <w:b/>
        </w:rPr>
        <w:t>)</w:t>
      </w:r>
      <w:r w:rsidR="00A037E9" w:rsidRPr="001F1A4B">
        <w:rPr>
          <w:b/>
        </w:rPr>
        <w:t xml:space="preserve"> Report – February 15, 2018</w:t>
      </w:r>
    </w:p>
    <w:p w:rsidR="00A037E9" w:rsidRDefault="00A037E9"/>
    <w:p w:rsidR="009341DA" w:rsidRDefault="009341DA">
      <w:pPr>
        <w:rPr>
          <w:b/>
          <w:u w:val="single"/>
        </w:rPr>
      </w:pPr>
    </w:p>
    <w:p w:rsidR="009341DA" w:rsidRPr="009341DA" w:rsidRDefault="009341DA">
      <w:pPr>
        <w:rPr>
          <w:b/>
          <w:u w:val="single"/>
        </w:rPr>
      </w:pPr>
      <w:r w:rsidRPr="009341DA">
        <w:rPr>
          <w:b/>
          <w:u w:val="single"/>
        </w:rPr>
        <w:t>CSGP Committee</w:t>
      </w:r>
    </w:p>
    <w:p w:rsidR="009341DA" w:rsidRDefault="009341DA"/>
    <w:p w:rsidR="00A037E9" w:rsidRPr="00827D03" w:rsidRDefault="00A037E9" w:rsidP="00827D03">
      <w:r>
        <w:t>Three new CSGP Committee members have been nominated</w:t>
      </w:r>
      <w:r w:rsidR="00827D03">
        <w:t xml:space="preserve"> </w:t>
      </w:r>
      <w:r w:rsidR="00827D03">
        <w:t>under the auspices of the Governance Committee in its noticed meetings</w:t>
      </w:r>
      <w:r>
        <w:t xml:space="preserve"> th</w:t>
      </w:r>
      <w:r w:rsidR="001F1A4B">
        <w:t xml:space="preserve">rough the process proscribed </w:t>
      </w:r>
      <w:r>
        <w:t xml:space="preserve">in the revised </w:t>
      </w:r>
      <w:r w:rsidRPr="00827D03">
        <w:t>ordinance:</w:t>
      </w:r>
    </w:p>
    <w:p w:rsidR="00827D03" w:rsidRDefault="00827D03" w:rsidP="00827D03"/>
    <w:p w:rsidR="001F1A4B" w:rsidRPr="00827D03" w:rsidRDefault="001F1A4B" w:rsidP="00827D03">
      <w:pPr>
        <w:rPr>
          <w:i/>
        </w:rPr>
      </w:pPr>
      <w:r w:rsidRPr="00827D03">
        <w:rPr>
          <w:i/>
        </w:rPr>
        <w:t>The Cultural Council shall be responsible for establishing an annual</w:t>
      </w:r>
      <w:r w:rsidRPr="00827D03">
        <w:rPr>
          <w:i/>
        </w:rPr>
        <w:t xml:space="preserve"> Cultural Service Grant Program </w:t>
      </w:r>
      <w:r w:rsidRPr="00827D03">
        <w:rPr>
          <w:i/>
        </w:rPr>
        <w:t xml:space="preserve">(CSGP) Committee. The Composition of the CSGP Committee shall include one non-voting and ten voting members: a CSGP Committee chairperson (non-voting), appointed by the President of the Cultural Council Board of Directors; three other Cultural Council Board members selected by the Board President and Committee Chairperson; and seven individuals selected by the above group (Cultural Council Board President, CSGP Committee chairperson, and three selected Cultural Council Board members) from a pool of nominations established through a community wide nomination process. The Cultural Service Grant Committee shall have a liaison relation with one member of City Council and one representative of the Mayor's Office. </w:t>
      </w:r>
    </w:p>
    <w:p w:rsidR="00827D03" w:rsidRDefault="00827D03" w:rsidP="001F1A4B">
      <w:pPr>
        <w:pStyle w:val="list0"/>
        <w:rPr>
          <w:rFonts w:asciiTheme="minorHAnsi" w:hAnsiTheme="minorHAnsi" w:cstheme="minorBidi"/>
          <w:sz w:val="24"/>
          <w:szCs w:val="24"/>
        </w:rPr>
      </w:pPr>
    </w:p>
    <w:p w:rsidR="001F1A4B" w:rsidRDefault="001F1A4B" w:rsidP="001F1A4B">
      <w:pPr>
        <w:pStyle w:val="list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The nominees for appointment are:</w:t>
      </w:r>
    </w:p>
    <w:p w:rsidR="001F1A4B" w:rsidRDefault="001F1A4B" w:rsidP="001F1A4B">
      <w:pPr>
        <w:pStyle w:val="list0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proofErr w:type="spellStart"/>
      <w:r>
        <w:rPr>
          <w:rFonts w:asciiTheme="minorHAnsi" w:hAnsiTheme="minorHAnsi" w:cstheme="minorBidi"/>
          <w:sz w:val="24"/>
          <w:szCs w:val="24"/>
        </w:rPr>
        <w:t>Jannet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Walker Ford (Board Representative) – replacing Ann Carey</w:t>
      </w:r>
    </w:p>
    <w:p w:rsidR="001F1A4B" w:rsidRDefault="001F1A4B" w:rsidP="001F1A4B">
      <w:pPr>
        <w:pStyle w:val="list0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Anne </w:t>
      </w:r>
      <w:proofErr w:type="spellStart"/>
      <w:r>
        <w:rPr>
          <w:rFonts w:asciiTheme="minorHAnsi" w:hAnsiTheme="minorHAnsi" w:cstheme="minorBidi"/>
          <w:sz w:val="24"/>
          <w:szCs w:val="24"/>
        </w:rPr>
        <w:t>Lufrano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(Community Representative) – replacing Beth Harvey</w:t>
      </w:r>
    </w:p>
    <w:p w:rsidR="001F1A4B" w:rsidRDefault="001F1A4B" w:rsidP="001F1A4B">
      <w:pPr>
        <w:pStyle w:val="list0"/>
        <w:numPr>
          <w:ilvl w:val="0"/>
          <w:numId w:val="1"/>
        </w:numPr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Dave </w:t>
      </w:r>
      <w:proofErr w:type="spellStart"/>
      <w:r>
        <w:rPr>
          <w:rFonts w:asciiTheme="minorHAnsi" w:hAnsiTheme="minorHAnsi" w:cstheme="minorBidi"/>
          <w:sz w:val="24"/>
          <w:szCs w:val="24"/>
        </w:rPr>
        <w:t>Faliszek</w:t>
      </w:r>
      <w:proofErr w:type="spellEnd"/>
      <w:r>
        <w:rPr>
          <w:rFonts w:asciiTheme="minorHAnsi" w:hAnsiTheme="minorHAnsi" w:cstheme="minorBidi"/>
          <w:sz w:val="24"/>
          <w:szCs w:val="24"/>
        </w:rPr>
        <w:t xml:space="preserve"> (Community Representative) – replacing Frank Watson</w:t>
      </w:r>
    </w:p>
    <w:p w:rsidR="001F1A4B" w:rsidRDefault="001F1A4B" w:rsidP="001F1A4B">
      <w:pPr>
        <w:pStyle w:val="list0"/>
        <w:rPr>
          <w:rFonts w:asciiTheme="minorHAnsi" w:hAnsiTheme="minorHAnsi" w:cstheme="minorBidi"/>
          <w:sz w:val="24"/>
          <w:szCs w:val="24"/>
        </w:rPr>
      </w:pPr>
    </w:p>
    <w:p w:rsidR="001F1A4B" w:rsidRPr="00827D03" w:rsidRDefault="001F1A4B" w:rsidP="001F1A4B">
      <w:pPr>
        <w:rPr>
          <w:b/>
          <w:u w:val="single"/>
        </w:rPr>
      </w:pPr>
      <w:r w:rsidRPr="00827D03">
        <w:rPr>
          <w:b/>
          <w:u w:val="single"/>
        </w:rPr>
        <w:t xml:space="preserve">2018-2019 CSGP </w:t>
      </w:r>
      <w:proofErr w:type="gramStart"/>
      <w:r w:rsidRPr="00827D03">
        <w:rPr>
          <w:b/>
          <w:u w:val="single"/>
        </w:rPr>
        <w:t>Letter of</w:t>
      </w:r>
      <w:proofErr w:type="gramEnd"/>
      <w:r w:rsidRPr="00827D03">
        <w:rPr>
          <w:b/>
          <w:u w:val="single"/>
        </w:rPr>
        <w:t xml:space="preserve"> Intent</w:t>
      </w:r>
      <w:bookmarkStart w:id="0" w:name="_GoBack"/>
      <w:bookmarkEnd w:id="0"/>
    </w:p>
    <w:p w:rsidR="001F1A4B" w:rsidRDefault="001F1A4B" w:rsidP="001F1A4B"/>
    <w:p w:rsidR="001F1A4B" w:rsidRPr="001F1A4B" w:rsidRDefault="001F1A4B" w:rsidP="001F1A4B">
      <w:r>
        <w:t xml:space="preserve">The deadline for organizations </w:t>
      </w:r>
      <w:r w:rsidR="009341DA">
        <w:t>to submit a Letter of Intent to</w:t>
      </w:r>
      <w:r>
        <w:t xml:space="preserve"> the 2018-2019 Cultural Service Grant Program is February 27.</w:t>
      </w:r>
    </w:p>
    <w:p w:rsidR="001F1A4B" w:rsidRDefault="001F1A4B"/>
    <w:p w:rsidR="00A037E9" w:rsidRDefault="00A037E9"/>
    <w:p w:rsidR="00A037E9" w:rsidRDefault="00A037E9"/>
    <w:sectPr w:rsidR="00A03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7793C"/>
    <w:multiLevelType w:val="hybridMultilevel"/>
    <w:tmpl w:val="88EE8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47"/>
    <w:rsid w:val="00092D3D"/>
    <w:rsid w:val="000C7047"/>
    <w:rsid w:val="001F1A4B"/>
    <w:rsid w:val="00827D03"/>
    <w:rsid w:val="009341DA"/>
    <w:rsid w:val="00A0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0">
    <w:name w:val="list0"/>
    <w:basedOn w:val="Normal"/>
    <w:qFormat/>
    <w:rsid w:val="001F1A4B"/>
    <w:pPr>
      <w:spacing w:after="120"/>
      <w:ind w:left="432" w:hanging="432"/>
      <w:jc w:val="both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0">
    <w:name w:val="list0"/>
    <w:basedOn w:val="Normal"/>
    <w:qFormat/>
    <w:rsid w:val="001F1A4B"/>
    <w:pPr>
      <w:spacing w:after="120"/>
      <w:ind w:left="432" w:hanging="432"/>
      <w:jc w:val="both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1254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Palmer</dc:creator>
  <cp:keywords/>
  <dc:description/>
  <cp:lastModifiedBy>Amy Palmer</cp:lastModifiedBy>
  <cp:revision>5</cp:revision>
  <dcterms:created xsi:type="dcterms:W3CDTF">2018-01-24T21:40:00Z</dcterms:created>
  <dcterms:modified xsi:type="dcterms:W3CDTF">2018-01-24T21:53:00Z</dcterms:modified>
</cp:coreProperties>
</file>