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DB" w:rsidRPr="00BD620D" w:rsidRDefault="002215F0" w:rsidP="00572CDB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2172E1EB" wp14:editId="4F51BABA">
            <wp:extent cx="1914525" cy="1914525"/>
            <wp:effectExtent l="0" t="0" r="9525" b="9525"/>
            <wp:docPr id="1" name="Picture 1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DB" w:rsidRPr="00BD620D" w:rsidRDefault="00572CDB">
      <w:pPr>
        <w:rPr>
          <w:color w:val="000000" w:themeColor="text1"/>
        </w:rPr>
      </w:pPr>
    </w:p>
    <w:p w:rsidR="00572CDB" w:rsidRPr="00BD620D" w:rsidRDefault="00572CDB" w:rsidP="00572CDB">
      <w:pPr>
        <w:jc w:val="center"/>
        <w:rPr>
          <w:b/>
          <w:color w:val="000000" w:themeColor="text1"/>
        </w:rPr>
      </w:pPr>
    </w:p>
    <w:p w:rsidR="00572CDB" w:rsidRDefault="00572CDB" w:rsidP="00572CDB">
      <w:pPr>
        <w:jc w:val="center"/>
        <w:rPr>
          <w:b/>
          <w:color w:val="000000" w:themeColor="text1"/>
        </w:rPr>
      </w:pPr>
      <w:r w:rsidRPr="00BD620D">
        <w:rPr>
          <w:b/>
          <w:color w:val="000000" w:themeColor="text1"/>
        </w:rPr>
        <w:t>C</w:t>
      </w:r>
      <w:r w:rsidR="00031BAF" w:rsidRPr="00BD620D">
        <w:rPr>
          <w:b/>
          <w:color w:val="000000" w:themeColor="text1"/>
        </w:rPr>
        <w:t>ULTURAL SERVICE GRANT PROGRAM</w:t>
      </w:r>
      <w:r w:rsidR="002215F0">
        <w:rPr>
          <w:b/>
          <w:color w:val="000000" w:themeColor="text1"/>
        </w:rPr>
        <w:t xml:space="preserve"> – 2019-2020</w:t>
      </w:r>
      <w:r w:rsidR="00031BAF" w:rsidRPr="00BD620D">
        <w:rPr>
          <w:b/>
          <w:color w:val="000000" w:themeColor="text1"/>
        </w:rPr>
        <w:t xml:space="preserve"> </w:t>
      </w:r>
    </w:p>
    <w:p w:rsidR="00BB1EA1" w:rsidRDefault="00BB1EA1" w:rsidP="00572CDB">
      <w:pPr>
        <w:jc w:val="center"/>
        <w:rPr>
          <w:b/>
          <w:color w:val="000000" w:themeColor="text1"/>
        </w:rPr>
      </w:pPr>
    </w:p>
    <w:p w:rsidR="00BB1EA1" w:rsidRPr="00BD620D" w:rsidRDefault="00BB1EA1" w:rsidP="00BB1EA1">
      <w:pPr>
        <w:jc w:val="center"/>
        <w:rPr>
          <w:b/>
          <w:color w:val="000000" w:themeColor="text1"/>
        </w:rPr>
      </w:pPr>
      <w:r w:rsidRPr="00BD620D">
        <w:rPr>
          <w:b/>
          <w:color w:val="000000" w:themeColor="text1"/>
        </w:rPr>
        <w:t xml:space="preserve">GUIDELINES </w:t>
      </w:r>
      <w:r>
        <w:rPr>
          <w:b/>
          <w:color w:val="000000" w:themeColor="text1"/>
        </w:rPr>
        <w:t xml:space="preserve">- LETTER OF INTENT </w:t>
      </w:r>
    </w:p>
    <w:p w:rsidR="00BB1EA1" w:rsidRPr="00BD620D" w:rsidRDefault="00BB1EA1" w:rsidP="00572CDB">
      <w:pPr>
        <w:jc w:val="center"/>
        <w:rPr>
          <w:b/>
          <w:color w:val="000000" w:themeColor="text1"/>
        </w:rPr>
      </w:pPr>
    </w:p>
    <w:p w:rsidR="00572CDB" w:rsidRPr="00BD620D" w:rsidRDefault="00721691">
      <w:pPr>
        <w:rPr>
          <w:b/>
          <w:color w:val="000000" w:themeColor="text1"/>
        </w:rPr>
      </w:pPr>
      <w:r w:rsidRPr="00BD620D">
        <w:rPr>
          <w:b/>
          <w:color w:val="000000" w:themeColor="text1"/>
        </w:rPr>
        <w:t>CULTURAL SERVICE GRANT PROGRAM:</w:t>
      </w:r>
    </w:p>
    <w:p w:rsidR="002E6F17" w:rsidRPr="00BD620D" w:rsidRDefault="004679FC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>The mission and purpose of the Cultural Service Grant Program (CSGP) is to provide public</w:t>
      </w:r>
      <w:r w:rsidR="00817E84">
        <w:rPr>
          <w:color w:val="000000" w:themeColor="text1"/>
        </w:rPr>
        <w:t xml:space="preserve"> support to organizations that </w:t>
      </w:r>
      <w:r w:rsidRPr="00BD620D">
        <w:rPr>
          <w:color w:val="000000" w:themeColor="text1"/>
        </w:rPr>
        <w:t xml:space="preserve">contribute to the cultural quality of life of Jacksonville’s residents.  </w:t>
      </w:r>
    </w:p>
    <w:p w:rsidR="002E6F17" w:rsidRPr="00BD620D" w:rsidRDefault="004679FC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 xml:space="preserve">CSGP is funded by the City of Jacksonville and administered by the Cultural Council of Greater Jacksonville, Inc.  </w:t>
      </w:r>
    </w:p>
    <w:p w:rsidR="004679FC" w:rsidRPr="00BD620D" w:rsidRDefault="004679FC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 xml:space="preserve">CSGP is governed by </w:t>
      </w:r>
      <w:r w:rsidR="002215F0">
        <w:rPr>
          <w:color w:val="000000" w:themeColor="text1"/>
        </w:rPr>
        <w:t xml:space="preserve">Chapter 118, Part 6, of the </w:t>
      </w:r>
      <w:r w:rsidR="00C26E32">
        <w:rPr>
          <w:color w:val="000000" w:themeColor="text1"/>
        </w:rPr>
        <w:t>C</w:t>
      </w:r>
      <w:r w:rsidR="002215F0">
        <w:rPr>
          <w:color w:val="000000" w:themeColor="text1"/>
        </w:rPr>
        <w:t>ity of Jacksonville</w:t>
      </w:r>
      <w:r w:rsidRPr="00BD620D">
        <w:rPr>
          <w:color w:val="000000" w:themeColor="text1"/>
        </w:rPr>
        <w:t>’s ordinance code.</w:t>
      </w:r>
      <w:r w:rsidR="004F4EFB" w:rsidRPr="00BD620D">
        <w:rPr>
          <w:color w:val="000000" w:themeColor="text1"/>
        </w:rPr>
        <w:t xml:space="preserve">  </w:t>
      </w:r>
    </w:p>
    <w:p w:rsidR="00F449A6" w:rsidRPr="00BD620D" w:rsidRDefault="00484B0D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>CSGP is open</w:t>
      </w:r>
      <w:r w:rsidR="00340675" w:rsidRPr="00BD620D">
        <w:rPr>
          <w:color w:val="000000" w:themeColor="text1"/>
        </w:rPr>
        <w:t xml:space="preserve"> to nonprofit 501(c)(3) organizations operating in Duval County with a </w:t>
      </w:r>
      <w:r w:rsidR="00340675" w:rsidRPr="00BD620D">
        <w:rPr>
          <w:color w:val="000000" w:themeColor="text1"/>
          <w:u w:val="single"/>
        </w:rPr>
        <w:t>primary</w:t>
      </w:r>
      <w:r w:rsidR="00340675" w:rsidRPr="00BD620D">
        <w:rPr>
          <w:color w:val="000000" w:themeColor="text1"/>
        </w:rPr>
        <w:t xml:space="preserve"> mission that is arts/cultural.</w:t>
      </w:r>
      <w:r w:rsidR="00F449A6" w:rsidRPr="00BD620D">
        <w:rPr>
          <w:color w:val="000000" w:themeColor="text1"/>
        </w:rPr>
        <w:t xml:space="preserve"> </w:t>
      </w:r>
    </w:p>
    <w:p w:rsidR="004F4EFB" w:rsidRPr="00BD620D" w:rsidRDefault="00F449A6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>CSGP</w:t>
      </w:r>
      <w:r w:rsidR="00340675" w:rsidRPr="00BD620D">
        <w:rPr>
          <w:color w:val="000000" w:themeColor="text1"/>
        </w:rPr>
        <w:t xml:space="preserve"> </w:t>
      </w:r>
      <w:r w:rsidR="004F4EFB" w:rsidRPr="00BD620D">
        <w:rPr>
          <w:color w:val="000000" w:themeColor="text1"/>
        </w:rPr>
        <w:t>provides</w:t>
      </w:r>
      <w:r w:rsidR="00340675" w:rsidRPr="00BD620D">
        <w:rPr>
          <w:color w:val="000000" w:themeColor="text1"/>
        </w:rPr>
        <w:t xml:space="preserve"> general operating support</w:t>
      </w:r>
      <w:r w:rsidR="00484B0D" w:rsidRPr="00BD620D">
        <w:rPr>
          <w:color w:val="000000" w:themeColor="text1"/>
        </w:rPr>
        <w:t>.</w:t>
      </w:r>
    </w:p>
    <w:p w:rsidR="00340675" w:rsidRPr="00BD620D" w:rsidRDefault="00340675">
      <w:pPr>
        <w:rPr>
          <w:color w:val="000000" w:themeColor="text1"/>
        </w:rPr>
      </w:pPr>
    </w:p>
    <w:p w:rsidR="00572CDB" w:rsidRPr="00BD620D" w:rsidRDefault="00721691">
      <w:pPr>
        <w:rPr>
          <w:b/>
          <w:color w:val="000000" w:themeColor="text1"/>
        </w:rPr>
      </w:pPr>
      <w:r w:rsidRPr="00BD620D">
        <w:rPr>
          <w:b/>
          <w:color w:val="000000" w:themeColor="text1"/>
        </w:rPr>
        <w:t>LETTER OF INTENT:</w:t>
      </w:r>
    </w:p>
    <w:p w:rsidR="00B3560E" w:rsidRDefault="00817E84" w:rsidP="00721691">
      <w:p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For organizations not currently funded through CSGP, c</w:t>
      </w:r>
      <w:r w:rsidR="00721691" w:rsidRPr="00BD620D">
        <w:rPr>
          <w:rFonts w:eastAsia="Times New Roman" w:cs="Arial"/>
          <w:color w:val="000000" w:themeColor="text1"/>
          <w:shd w:val="clear" w:color="auto" w:fill="FFFFFF"/>
        </w:rPr>
        <w:t>ompleting the Letter of Intent (LOI) is a mandatory prerequisite to completing t</w:t>
      </w:r>
      <w:r w:rsidR="00C26E32">
        <w:rPr>
          <w:rFonts w:eastAsia="Times New Roman" w:cs="Arial"/>
          <w:color w:val="000000" w:themeColor="text1"/>
          <w:shd w:val="clear" w:color="auto" w:fill="FFFFFF"/>
        </w:rPr>
        <w:t>he full application for the 2019-2020</w:t>
      </w:r>
      <w:r w:rsidR="00721691" w:rsidRPr="00BD620D">
        <w:rPr>
          <w:rFonts w:eastAsia="Times New Roman" w:cs="Arial"/>
          <w:color w:val="000000" w:themeColor="text1"/>
          <w:shd w:val="clear" w:color="auto" w:fill="FFFFFF"/>
        </w:rPr>
        <w:t xml:space="preserve"> Cultu</w:t>
      </w:r>
      <w:r w:rsidR="00031BAF" w:rsidRPr="00BD620D">
        <w:rPr>
          <w:rFonts w:eastAsia="Times New Roman" w:cs="Arial"/>
          <w:color w:val="000000" w:themeColor="text1"/>
          <w:shd w:val="clear" w:color="auto" w:fill="FFFFFF"/>
        </w:rPr>
        <w:t>ral Service Grant Program</w:t>
      </w:r>
      <w:r w:rsidR="00721691" w:rsidRPr="00BD620D">
        <w:rPr>
          <w:rFonts w:eastAsia="Times New Roman" w:cs="Arial"/>
          <w:color w:val="000000" w:themeColor="text1"/>
          <w:shd w:val="clear" w:color="auto" w:fill="FFFFFF"/>
        </w:rPr>
        <w:t>.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 </w:t>
      </w:r>
    </w:p>
    <w:p w:rsidR="00B3560E" w:rsidRDefault="00B3560E" w:rsidP="00721691">
      <w:pPr>
        <w:rPr>
          <w:rFonts w:eastAsia="Times New Roman" w:cs="Arial"/>
          <w:color w:val="000000" w:themeColor="text1"/>
          <w:shd w:val="clear" w:color="auto" w:fill="FFFFFF"/>
        </w:rPr>
      </w:pPr>
    </w:p>
    <w:p w:rsidR="00721691" w:rsidRPr="00BD620D" w:rsidRDefault="00817E84" w:rsidP="00721691">
      <w:pPr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  <w:shd w:val="clear" w:color="auto" w:fill="FFFFFF"/>
        </w:rPr>
        <w:t>Currently-funded organizations must complete an abbreviated version of the LOI</w:t>
      </w:r>
      <w:r w:rsidR="00E062EF">
        <w:rPr>
          <w:rFonts w:eastAsia="Times New Roman" w:cs="Arial"/>
          <w:color w:val="000000" w:themeColor="text1"/>
          <w:shd w:val="clear" w:color="auto" w:fill="FFFFFF"/>
        </w:rPr>
        <w:t xml:space="preserve"> to ensure that they have maintaine</w:t>
      </w:r>
      <w:r w:rsidR="00C26E32">
        <w:rPr>
          <w:rFonts w:eastAsia="Times New Roman" w:cs="Arial"/>
          <w:color w:val="000000" w:themeColor="text1"/>
          <w:shd w:val="clear" w:color="auto" w:fill="FFFFFF"/>
        </w:rPr>
        <w:t>d eligibility for CSGP for 2019-2020</w:t>
      </w:r>
      <w:r w:rsidR="00E062EF">
        <w:rPr>
          <w:rFonts w:eastAsia="Times New Roman" w:cs="Arial"/>
          <w:color w:val="000000" w:themeColor="text1"/>
          <w:shd w:val="clear" w:color="auto" w:fill="FFFFFF"/>
        </w:rPr>
        <w:t xml:space="preserve">.  A restricted access code will be sent via email to current grantees so they may access this abbreviated LOI form.  </w:t>
      </w:r>
    </w:p>
    <w:p w:rsidR="00721691" w:rsidRPr="00BD620D" w:rsidRDefault="00721691" w:rsidP="00721691">
      <w:pPr>
        <w:spacing w:line="300" w:lineRule="atLeast"/>
        <w:rPr>
          <w:rFonts w:eastAsia="Times New Roman" w:cs="Arial"/>
          <w:color w:val="000000" w:themeColor="text1"/>
        </w:rPr>
      </w:pPr>
    </w:p>
    <w:p w:rsidR="00721691" w:rsidRPr="00BD620D" w:rsidRDefault="00721691" w:rsidP="00721691">
      <w:p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The purpose of the Letter of Intent is to:</w:t>
      </w:r>
    </w:p>
    <w:p w:rsidR="00721691" w:rsidRPr="00BD620D" w:rsidRDefault="00BB1EA1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S</w:t>
      </w:r>
      <w:r w:rsidR="00721691" w:rsidRPr="00BD620D">
        <w:rPr>
          <w:rFonts w:eastAsia="Times New Roman" w:cs="Arial"/>
          <w:color w:val="000000" w:themeColor="text1"/>
        </w:rPr>
        <w:t>ignal the organization's intention to apply to CSGP</w:t>
      </w:r>
    </w:p>
    <w:p w:rsidR="00721691" w:rsidRPr="00BD620D" w:rsidRDefault="00BB1EA1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D</w:t>
      </w:r>
      <w:r w:rsidR="00721691" w:rsidRPr="00BD620D">
        <w:rPr>
          <w:rFonts w:eastAsia="Times New Roman" w:cs="Arial"/>
          <w:color w:val="000000" w:themeColor="text1"/>
        </w:rPr>
        <w:t xml:space="preserve">etermine eligibility for </w:t>
      </w:r>
      <w:r w:rsidR="00031BAF" w:rsidRPr="00BD620D">
        <w:rPr>
          <w:rFonts w:eastAsia="Times New Roman" w:cs="Arial"/>
          <w:color w:val="000000" w:themeColor="text1"/>
        </w:rPr>
        <w:t xml:space="preserve">applicant </w:t>
      </w:r>
      <w:r w:rsidR="00721691" w:rsidRPr="00BD620D">
        <w:rPr>
          <w:rFonts w:eastAsia="Times New Roman" w:cs="Arial"/>
          <w:color w:val="000000" w:themeColor="text1"/>
        </w:rPr>
        <w:t>organizations</w:t>
      </w:r>
    </w:p>
    <w:p w:rsidR="00721691" w:rsidRPr="00BD620D" w:rsidRDefault="00BB1EA1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G</w:t>
      </w:r>
      <w:r w:rsidR="00721691" w:rsidRPr="00BD620D">
        <w:rPr>
          <w:rFonts w:eastAsia="Times New Roman" w:cs="Arial"/>
          <w:color w:val="000000" w:themeColor="text1"/>
        </w:rPr>
        <w:t>ather essential information and documentation</w:t>
      </w:r>
    </w:p>
    <w:p w:rsidR="00721691" w:rsidRPr="00BD620D" w:rsidRDefault="00BB1EA1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</w:t>
      </w:r>
      <w:r w:rsidR="00031BAF" w:rsidRPr="00BD620D">
        <w:rPr>
          <w:rFonts w:eastAsia="Times New Roman" w:cs="Arial"/>
          <w:color w:val="000000" w:themeColor="text1"/>
        </w:rPr>
        <w:t xml:space="preserve">nform the </w:t>
      </w:r>
      <w:r w:rsidR="00721691" w:rsidRPr="00BD620D">
        <w:rPr>
          <w:rFonts w:eastAsia="Times New Roman" w:cs="Arial"/>
          <w:color w:val="000000" w:themeColor="text1"/>
        </w:rPr>
        <w:t>Cultural Council of Greater Jacksonville's request for funding to the City of Jacksonville for the Cultural Service Grant Program.</w:t>
      </w:r>
    </w:p>
    <w:p w:rsidR="00BB1EA1" w:rsidRDefault="00721691" w:rsidP="00721691">
      <w:pPr>
        <w:spacing w:line="300" w:lineRule="atLeast"/>
        <w:rPr>
          <w:rFonts w:eastAsia="Times New Roman" w:cs="Arial"/>
          <w:b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lastRenderedPageBreak/>
        <w:br/>
      </w:r>
    </w:p>
    <w:p w:rsidR="00BB1EA1" w:rsidRDefault="00BB1EA1" w:rsidP="00721691">
      <w:pPr>
        <w:spacing w:line="300" w:lineRule="atLeast"/>
        <w:rPr>
          <w:rFonts w:eastAsia="Times New Roman" w:cs="Arial"/>
          <w:b/>
          <w:color w:val="000000" w:themeColor="text1"/>
        </w:rPr>
      </w:pPr>
    </w:p>
    <w:p w:rsidR="00721691" w:rsidRPr="00BD620D" w:rsidRDefault="00721691" w:rsidP="00721691">
      <w:pPr>
        <w:spacing w:line="300" w:lineRule="atLeast"/>
        <w:rPr>
          <w:rFonts w:eastAsia="Times New Roman" w:cs="Arial"/>
          <w:b/>
          <w:color w:val="000000" w:themeColor="text1"/>
        </w:rPr>
      </w:pPr>
      <w:r w:rsidRPr="00BD620D">
        <w:rPr>
          <w:rFonts w:eastAsia="Times New Roman" w:cs="Arial"/>
          <w:b/>
          <w:color w:val="000000" w:themeColor="text1"/>
        </w:rPr>
        <w:t>DEADLINE:</w:t>
      </w:r>
    </w:p>
    <w:p w:rsidR="00721691" w:rsidRPr="00A13AF9" w:rsidRDefault="009276A4" w:rsidP="00721691">
      <w:pPr>
        <w:spacing w:line="300" w:lineRule="atLeast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color w:val="000000" w:themeColor="text1"/>
        </w:rPr>
        <w:t>All</w:t>
      </w:r>
      <w:r w:rsidR="00721691" w:rsidRPr="00BD620D">
        <w:rPr>
          <w:rFonts w:eastAsia="Times New Roman" w:cs="Arial"/>
          <w:color w:val="000000" w:themeColor="text1"/>
        </w:rPr>
        <w:t xml:space="preserve"> Letter of Intent form</w:t>
      </w:r>
      <w:r>
        <w:rPr>
          <w:rFonts w:eastAsia="Times New Roman" w:cs="Arial"/>
          <w:color w:val="000000" w:themeColor="text1"/>
        </w:rPr>
        <w:t>s</w:t>
      </w:r>
      <w:r w:rsidR="00721691" w:rsidRPr="00BD620D">
        <w:rPr>
          <w:rFonts w:eastAsia="Times New Roman" w:cs="Arial"/>
          <w:color w:val="000000" w:themeColor="text1"/>
        </w:rPr>
        <w:t xml:space="preserve"> </w:t>
      </w:r>
      <w:r w:rsidR="00813834">
        <w:rPr>
          <w:rFonts w:eastAsia="Times New Roman" w:cs="Arial"/>
          <w:color w:val="000000" w:themeColor="text1"/>
        </w:rPr>
        <w:t>for the 2019-2020</w:t>
      </w:r>
      <w:r w:rsidR="00031BAF" w:rsidRPr="00BD620D">
        <w:rPr>
          <w:rFonts w:eastAsia="Times New Roman" w:cs="Arial"/>
          <w:color w:val="000000" w:themeColor="text1"/>
        </w:rPr>
        <w:t xml:space="preserve"> Cultural Service Grant Program </w:t>
      </w:r>
      <w:r w:rsidR="00721691" w:rsidRPr="00BD620D">
        <w:rPr>
          <w:rFonts w:eastAsia="Times New Roman" w:cs="Arial"/>
          <w:color w:val="000000" w:themeColor="text1"/>
        </w:rPr>
        <w:t>must be completed and submitted online by </w:t>
      </w:r>
      <w:r w:rsidR="00721691" w:rsidRPr="00BD620D">
        <w:rPr>
          <w:rFonts w:eastAsia="Times New Roman" w:cs="Arial"/>
          <w:b/>
          <w:bCs/>
          <w:color w:val="000000" w:themeColor="text1"/>
        </w:rPr>
        <w:t>Tues</w:t>
      </w:r>
      <w:r w:rsidR="00813834">
        <w:rPr>
          <w:rFonts w:eastAsia="Times New Roman" w:cs="Arial"/>
          <w:b/>
          <w:bCs/>
          <w:color w:val="000000" w:themeColor="text1"/>
        </w:rPr>
        <w:t>day, March 5, 2019</w:t>
      </w:r>
      <w:r w:rsidR="00A13AF9">
        <w:rPr>
          <w:rFonts w:eastAsia="Times New Roman" w:cs="Arial"/>
          <w:b/>
          <w:bCs/>
          <w:color w:val="000000" w:themeColor="text1"/>
        </w:rPr>
        <w:t xml:space="preserve"> (11:59 p.m.)</w:t>
      </w:r>
      <w:r w:rsidR="00A13AF9">
        <w:rPr>
          <w:rFonts w:eastAsia="Times New Roman" w:cs="Arial"/>
          <w:bCs/>
          <w:color w:val="000000" w:themeColor="text1"/>
        </w:rPr>
        <w:t>.</w:t>
      </w:r>
    </w:p>
    <w:p w:rsidR="00031BAF" w:rsidRPr="00BD620D" w:rsidRDefault="00031BAF" w:rsidP="00721691">
      <w:pPr>
        <w:spacing w:line="300" w:lineRule="atLeast"/>
        <w:rPr>
          <w:rFonts w:eastAsia="Times New Roman" w:cs="Arial"/>
          <w:b/>
          <w:bCs/>
          <w:color w:val="000000" w:themeColor="text1"/>
        </w:rPr>
      </w:pPr>
    </w:p>
    <w:p w:rsidR="00031BAF" w:rsidRPr="00BD620D" w:rsidRDefault="00031BAF" w:rsidP="00031BAF">
      <w:r w:rsidRPr="00BD620D">
        <w:rPr>
          <w:rFonts w:eastAsia="Times New Roman" w:cs="Arial"/>
          <w:bCs/>
          <w:color w:val="000000" w:themeColor="text1"/>
        </w:rPr>
        <w:t xml:space="preserve">The online form may be accessed through this link:  </w:t>
      </w:r>
      <w:hyperlink r:id="rId9" w:history="1">
        <w:r w:rsidRPr="00BD620D">
          <w:rPr>
            <w:rStyle w:val="Hyperlink"/>
          </w:rPr>
          <w:t>https://www.grantinterface.com/Common/LogOn.aspx?urlkey=culturalcouncil</w:t>
        </w:r>
      </w:hyperlink>
    </w:p>
    <w:p w:rsidR="00484B0D" w:rsidRPr="00BD620D" w:rsidRDefault="00484B0D" w:rsidP="00721691">
      <w:pPr>
        <w:spacing w:line="300" w:lineRule="atLeast"/>
        <w:rPr>
          <w:rFonts w:eastAsia="Times New Roman" w:cs="Arial"/>
          <w:bCs/>
          <w:color w:val="000000" w:themeColor="text1"/>
        </w:rPr>
      </w:pPr>
    </w:p>
    <w:p w:rsidR="00581E95" w:rsidRPr="00BD620D" w:rsidRDefault="00581E95" w:rsidP="00721691">
      <w:pPr>
        <w:spacing w:line="300" w:lineRule="atLeast"/>
        <w:rPr>
          <w:rFonts w:eastAsia="Times New Roman" w:cs="Arial"/>
          <w:b/>
          <w:bCs/>
          <w:color w:val="000000" w:themeColor="text1"/>
        </w:rPr>
      </w:pPr>
      <w:r w:rsidRPr="00BD620D">
        <w:rPr>
          <w:rFonts w:eastAsia="Times New Roman" w:cs="Arial"/>
          <w:b/>
          <w:bCs/>
          <w:color w:val="000000" w:themeColor="text1"/>
        </w:rPr>
        <w:t>DETERMINING ELIGIBILITY</w:t>
      </w:r>
      <w:r w:rsidR="00705E64">
        <w:rPr>
          <w:rFonts w:eastAsia="Times New Roman" w:cs="Arial"/>
          <w:b/>
          <w:bCs/>
          <w:color w:val="000000" w:themeColor="text1"/>
        </w:rPr>
        <w:t xml:space="preserve"> FOR CSGP</w:t>
      </w:r>
      <w:r w:rsidRPr="00BD620D">
        <w:rPr>
          <w:rFonts w:eastAsia="Times New Roman" w:cs="Arial"/>
          <w:b/>
          <w:bCs/>
          <w:color w:val="000000" w:themeColor="text1"/>
        </w:rPr>
        <w:t>:</w:t>
      </w:r>
    </w:p>
    <w:p w:rsidR="004F4EFB" w:rsidRPr="00BD620D" w:rsidRDefault="007812DE" w:rsidP="002E6F17">
      <w:pPr>
        <w:pStyle w:val="ListParagraph"/>
        <w:numPr>
          <w:ilvl w:val="0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E</w:t>
      </w:r>
      <w:r w:rsidR="00031BAF" w:rsidRPr="00BD620D">
        <w:rPr>
          <w:rFonts w:eastAsia="Times New Roman" w:cs="Arial"/>
          <w:color w:val="000000" w:themeColor="text1"/>
        </w:rPr>
        <w:t xml:space="preserve">ligibility of applicants </w:t>
      </w:r>
      <w:r>
        <w:rPr>
          <w:rFonts w:eastAsia="Times New Roman" w:cs="Arial"/>
          <w:color w:val="000000" w:themeColor="text1"/>
        </w:rPr>
        <w:t xml:space="preserve">will be determined </w:t>
      </w:r>
      <w:r w:rsidR="004F4EFB" w:rsidRPr="00BD620D">
        <w:rPr>
          <w:rFonts w:eastAsia="Times New Roman" w:cs="Arial"/>
          <w:color w:val="000000" w:themeColor="text1"/>
        </w:rPr>
        <w:t>based on the information provided</w:t>
      </w:r>
      <w:r>
        <w:rPr>
          <w:rFonts w:eastAsia="Times New Roman" w:cs="Arial"/>
          <w:color w:val="000000" w:themeColor="text1"/>
        </w:rPr>
        <w:t xml:space="preserve"> in the LOI</w:t>
      </w:r>
      <w:r w:rsidR="004F4EFB" w:rsidRPr="00BD620D">
        <w:rPr>
          <w:rFonts w:eastAsia="Times New Roman" w:cs="Arial"/>
          <w:color w:val="000000" w:themeColor="text1"/>
        </w:rPr>
        <w:t xml:space="preserve">.  In some cases applicants will be asked for additional information or clarification. </w:t>
      </w:r>
    </w:p>
    <w:p w:rsidR="004F4EFB" w:rsidRPr="00BD620D" w:rsidRDefault="004F4EFB" w:rsidP="002E6F17">
      <w:pPr>
        <w:pStyle w:val="ListParagraph"/>
        <w:numPr>
          <w:ilvl w:val="0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Applicants must meet all of the eligibility criteria required by ordinance at time of submission</w:t>
      </w:r>
      <w:r w:rsidR="00484B0D" w:rsidRPr="00BD620D">
        <w:rPr>
          <w:rFonts w:eastAsia="Times New Roman" w:cs="Arial"/>
          <w:color w:val="000000" w:themeColor="text1"/>
        </w:rPr>
        <w:t xml:space="preserve"> of the LOI</w:t>
      </w:r>
      <w:r w:rsidRPr="00BD620D">
        <w:rPr>
          <w:rFonts w:eastAsia="Times New Roman" w:cs="Arial"/>
          <w:color w:val="000000" w:themeColor="text1"/>
        </w:rPr>
        <w:t>.</w:t>
      </w:r>
    </w:p>
    <w:p w:rsidR="00721691" w:rsidRPr="00BD620D" w:rsidRDefault="00721691" w:rsidP="002E6F17">
      <w:pPr>
        <w:pStyle w:val="ListParagraph"/>
        <w:numPr>
          <w:ilvl w:val="0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Org</w:t>
      </w:r>
      <w:r w:rsidR="00484B0D" w:rsidRPr="00BD620D">
        <w:rPr>
          <w:rFonts w:eastAsia="Times New Roman" w:cs="Arial"/>
          <w:color w:val="000000" w:themeColor="text1"/>
        </w:rPr>
        <w:t xml:space="preserve">anizations </w:t>
      </w:r>
      <w:r w:rsidRPr="00BD620D">
        <w:rPr>
          <w:rFonts w:eastAsia="Times New Roman" w:cs="Arial"/>
          <w:color w:val="000000" w:themeColor="text1"/>
        </w:rPr>
        <w:t xml:space="preserve">that submit Letters of Intent will be notified regarding their eligibility for CSGP </w:t>
      </w:r>
      <w:r w:rsidR="00813834">
        <w:rPr>
          <w:rFonts w:eastAsia="Times New Roman" w:cs="Arial"/>
          <w:color w:val="000000" w:themeColor="text1"/>
        </w:rPr>
        <w:t>in April 2019</w:t>
      </w:r>
      <w:r w:rsidR="00031BAF" w:rsidRPr="00BD620D">
        <w:rPr>
          <w:rFonts w:eastAsia="Times New Roman" w:cs="Arial"/>
          <w:color w:val="000000" w:themeColor="text1"/>
        </w:rPr>
        <w:t xml:space="preserve">.  </w:t>
      </w:r>
    </w:p>
    <w:p w:rsidR="002E6F17" w:rsidRPr="00BD620D" w:rsidRDefault="002E6F17" w:rsidP="002E6F17">
      <w:pPr>
        <w:pStyle w:val="ListParagraph"/>
        <w:numPr>
          <w:ilvl w:val="1"/>
          <w:numId w:val="6"/>
        </w:numPr>
        <w:spacing w:after="105" w:line="300" w:lineRule="atLeast"/>
        <w:rPr>
          <w:rFonts w:eastAsia="Times New Roman" w:cs="Arial"/>
          <w:color w:val="000000" w:themeColor="text1"/>
          <w:u w:val="single"/>
        </w:rPr>
      </w:pPr>
      <w:r w:rsidRPr="00BD620D">
        <w:rPr>
          <w:rFonts w:eastAsia="Times New Roman" w:cs="Arial"/>
          <w:color w:val="000000" w:themeColor="text1"/>
          <w:u w:val="single"/>
        </w:rPr>
        <w:t>Ineligible Organizations:</w:t>
      </w:r>
    </w:p>
    <w:p w:rsidR="002E6F17" w:rsidRPr="00BD620D" w:rsidRDefault="00031BAF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Organizations</w:t>
      </w:r>
      <w:r w:rsidR="004F4EFB" w:rsidRPr="00BD620D">
        <w:rPr>
          <w:rFonts w:eastAsia="Times New Roman" w:cs="Arial"/>
          <w:color w:val="000000" w:themeColor="text1"/>
        </w:rPr>
        <w:t xml:space="preserve"> determined in</w:t>
      </w:r>
      <w:r w:rsidRPr="00BD620D">
        <w:rPr>
          <w:rFonts w:eastAsia="Times New Roman" w:cs="Arial"/>
          <w:color w:val="000000" w:themeColor="text1"/>
        </w:rPr>
        <w:t>eligible will be i</w:t>
      </w:r>
      <w:r w:rsidR="004F4EFB" w:rsidRPr="00BD620D">
        <w:rPr>
          <w:rFonts w:eastAsia="Times New Roman" w:cs="Arial"/>
          <w:color w:val="000000" w:themeColor="text1"/>
        </w:rPr>
        <w:t xml:space="preserve">nformed of the reason(s) why.  </w:t>
      </w:r>
    </w:p>
    <w:p w:rsidR="00F0192B" w:rsidRDefault="004F4EFB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In some cases t</w:t>
      </w:r>
      <w:r w:rsidR="00DB227B">
        <w:rPr>
          <w:rFonts w:eastAsia="Times New Roman" w:cs="Arial"/>
          <w:color w:val="000000" w:themeColor="text1"/>
        </w:rPr>
        <w:t>he organization</w:t>
      </w:r>
      <w:r w:rsidR="00031BAF" w:rsidRPr="00BD620D">
        <w:rPr>
          <w:rFonts w:eastAsia="Times New Roman" w:cs="Arial"/>
          <w:color w:val="000000" w:themeColor="text1"/>
        </w:rPr>
        <w:t xml:space="preserve"> will have the opportunity </w:t>
      </w:r>
      <w:r w:rsidR="007812DE">
        <w:rPr>
          <w:rFonts w:eastAsia="Times New Roman" w:cs="Arial"/>
          <w:color w:val="000000" w:themeColor="text1"/>
        </w:rPr>
        <w:t xml:space="preserve">to resubmit a LOI for a future </w:t>
      </w:r>
      <w:r w:rsidR="00031BAF" w:rsidRPr="00BD620D">
        <w:rPr>
          <w:rFonts w:eastAsia="Times New Roman" w:cs="Arial"/>
          <w:color w:val="000000" w:themeColor="text1"/>
        </w:rPr>
        <w:t>grant cycle</w:t>
      </w:r>
      <w:r w:rsidR="00F0192B">
        <w:rPr>
          <w:rFonts w:eastAsia="Times New Roman" w:cs="Arial"/>
          <w:color w:val="000000" w:themeColor="text1"/>
        </w:rPr>
        <w:t xml:space="preserve">.  </w:t>
      </w:r>
    </w:p>
    <w:p w:rsidR="00031BAF" w:rsidRPr="00BD620D" w:rsidRDefault="00F0192B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Determining that an organization is ineligible for CSGP at the LOI stage saves that organization from spending valuable time </w:t>
      </w:r>
      <w:r w:rsidR="00031BAF" w:rsidRPr="00BD620D">
        <w:rPr>
          <w:rFonts w:eastAsia="Times New Roman" w:cs="Arial"/>
          <w:color w:val="000000" w:themeColor="text1"/>
        </w:rPr>
        <w:t>completing the full application</w:t>
      </w:r>
      <w:r w:rsidR="00813834">
        <w:rPr>
          <w:rFonts w:eastAsia="Times New Roman" w:cs="Arial"/>
          <w:color w:val="000000" w:themeColor="text1"/>
        </w:rPr>
        <w:t xml:space="preserve"> for 2019-2020</w:t>
      </w:r>
      <w:r w:rsidR="00031BAF" w:rsidRPr="00BD620D">
        <w:rPr>
          <w:rFonts w:eastAsia="Times New Roman" w:cs="Arial"/>
          <w:color w:val="000000" w:themeColor="text1"/>
        </w:rPr>
        <w:t xml:space="preserve">.  </w:t>
      </w:r>
    </w:p>
    <w:p w:rsidR="002E6F17" w:rsidRPr="00BD620D" w:rsidRDefault="002E6F17" w:rsidP="002E6F17">
      <w:pPr>
        <w:pStyle w:val="ListParagraph"/>
        <w:numPr>
          <w:ilvl w:val="1"/>
          <w:numId w:val="6"/>
        </w:numPr>
        <w:spacing w:after="105" w:line="300" w:lineRule="atLeast"/>
        <w:rPr>
          <w:rFonts w:eastAsia="Times New Roman" w:cs="Arial"/>
          <w:color w:val="000000" w:themeColor="text1"/>
          <w:u w:val="single"/>
        </w:rPr>
      </w:pPr>
      <w:r w:rsidRPr="00BD620D">
        <w:rPr>
          <w:rFonts w:eastAsia="Times New Roman" w:cs="Arial"/>
          <w:color w:val="000000" w:themeColor="text1"/>
          <w:u w:val="single"/>
        </w:rPr>
        <w:t>Eligible Organizations:</w:t>
      </w:r>
    </w:p>
    <w:p w:rsidR="00031BAF" w:rsidRPr="00BD620D" w:rsidRDefault="00031BAF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 xml:space="preserve">All eligible organizations will be provided with information about a CSGP application workshop.  </w:t>
      </w:r>
    </w:p>
    <w:p w:rsidR="00031BAF" w:rsidRPr="00BD620D" w:rsidRDefault="00031BAF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 xml:space="preserve">Eligible organizations that attend the mandatory </w:t>
      </w:r>
      <w:r w:rsidR="0087017F">
        <w:rPr>
          <w:rFonts w:eastAsia="Times New Roman" w:cs="Arial"/>
          <w:color w:val="000000" w:themeColor="text1"/>
        </w:rPr>
        <w:t xml:space="preserve">application </w:t>
      </w:r>
      <w:r w:rsidRPr="00BD620D">
        <w:rPr>
          <w:rFonts w:eastAsia="Times New Roman" w:cs="Arial"/>
          <w:color w:val="000000" w:themeColor="text1"/>
        </w:rPr>
        <w:t xml:space="preserve">workshop will be invited to submit a full application to the </w:t>
      </w:r>
      <w:r w:rsidR="00813834">
        <w:rPr>
          <w:rFonts w:eastAsia="Times New Roman" w:cs="Arial"/>
          <w:color w:val="000000" w:themeColor="text1"/>
        </w:rPr>
        <w:t>2019-2020</w:t>
      </w:r>
      <w:r w:rsidR="00F0192B">
        <w:rPr>
          <w:rFonts w:eastAsia="Times New Roman" w:cs="Arial"/>
          <w:color w:val="000000" w:themeColor="text1"/>
        </w:rPr>
        <w:t xml:space="preserve"> </w:t>
      </w:r>
      <w:r w:rsidRPr="00BD620D">
        <w:rPr>
          <w:rFonts w:eastAsia="Times New Roman" w:cs="Arial"/>
          <w:color w:val="000000" w:themeColor="text1"/>
        </w:rPr>
        <w:t>Cultural Service Grant Program and will be provided with additional details about the grant process.</w:t>
      </w:r>
    </w:p>
    <w:p w:rsidR="00250B3A" w:rsidRPr="00BD620D" w:rsidRDefault="00464BE5" w:rsidP="00031BAF">
      <w:p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NOTE:  City of Jacksonville Grant S</w:t>
      </w:r>
      <w:r w:rsidR="00250B3A" w:rsidRPr="00BD620D">
        <w:rPr>
          <w:rFonts w:eastAsia="Times New Roman" w:cs="Arial"/>
          <w:color w:val="000000" w:themeColor="text1"/>
        </w:rPr>
        <w:t xml:space="preserve">tandards </w:t>
      </w:r>
      <w:r w:rsidRPr="00BD620D">
        <w:rPr>
          <w:rFonts w:eastAsia="Times New Roman" w:cs="Arial"/>
          <w:color w:val="000000" w:themeColor="text1"/>
        </w:rPr>
        <w:t xml:space="preserve">and other contractual provisions as defined by the city </w:t>
      </w:r>
      <w:r w:rsidR="00250B3A" w:rsidRPr="00BD620D">
        <w:rPr>
          <w:rFonts w:eastAsia="Times New Roman" w:cs="Arial"/>
          <w:color w:val="000000" w:themeColor="text1"/>
        </w:rPr>
        <w:t>dictate additional requirements for organizations awarded Cultural Service Grants.</w:t>
      </w:r>
    </w:p>
    <w:p w:rsidR="00F0192B" w:rsidRDefault="00F0192B" w:rsidP="00721691">
      <w:pPr>
        <w:spacing w:after="105" w:line="300" w:lineRule="atLeast"/>
        <w:rPr>
          <w:rFonts w:eastAsia="Times New Roman" w:cs="Arial"/>
          <w:color w:val="000000" w:themeColor="text1"/>
        </w:rPr>
      </w:pPr>
    </w:p>
    <w:p w:rsidR="00E46715" w:rsidRPr="00BD620D" w:rsidRDefault="004F4EFB" w:rsidP="00721691">
      <w:pPr>
        <w:spacing w:after="105" w:line="300" w:lineRule="atLeast"/>
        <w:rPr>
          <w:rFonts w:eastAsia="Times New Roman" w:cs="Arial"/>
          <w:b/>
          <w:color w:val="000000" w:themeColor="text1"/>
        </w:rPr>
      </w:pPr>
      <w:r w:rsidRPr="00BD620D">
        <w:rPr>
          <w:rFonts w:eastAsia="Times New Roman" w:cs="Arial"/>
          <w:b/>
          <w:color w:val="000000" w:themeColor="text1"/>
        </w:rPr>
        <w:t>INSTRUCTIONS FOR COMPLETING LOI FORM:</w:t>
      </w:r>
    </w:p>
    <w:p w:rsidR="004F4EFB" w:rsidRPr="00BD620D" w:rsidRDefault="004F4EFB" w:rsidP="00721691">
      <w:p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Provide responses to the questions asked and upload the requested documents</w:t>
      </w:r>
      <w:r w:rsidR="00A13AF9">
        <w:rPr>
          <w:rFonts w:eastAsia="Times New Roman" w:cs="Arial"/>
          <w:color w:val="000000" w:themeColor="text1"/>
        </w:rPr>
        <w:t xml:space="preserve"> into the online Letter of Intent form</w:t>
      </w:r>
      <w:r w:rsidRPr="00BD620D">
        <w:rPr>
          <w:rFonts w:eastAsia="Times New Roman" w:cs="Arial"/>
          <w:color w:val="000000" w:themeColor="text1"/>
        </w:rPr>
        <w:t>.</w:t>
      </w:r>
    </w:p>
    <w:p w:rsidR="003627B7" w:rsidRPr="00BD620D" w:rsidRDefault="003627B7" w:rsidP="00721691">
      <w:pPr>
        <w:spacing w:after="105" w:line="300" w:lineRule="atLeast"/>
        <w:rPr>
          <w:rFonts w:eastAsia="Times New Roman" w:cs="Arial"/>
          <w:b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The LOI has four sections:</w:t>
      </w:r>
    </w:p>
    <w:p w:rsidR="0022552C" w:rsidRPr="00BD620D" w:rsidRDefault="00250BF3" w:rsidP="00581E9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D620D">
        <w:rPr>
          <w:b/>
          <w:color w:val="000000" w:themeColor="text1"/>
        </w:rPr>
        <w:t>Eligibility</w:t>
      </w:r>
      <w:r w:rsidR="004F4EFB" w:rsidRPr="00BD620D">
        <w:rPr>
          <w:b/>
          <w:color w:val="000000" w:themeColor="text1"/>
        </w:rPr>
        <w:t xml:space="preserve"> Criteria</w:t>
      </w:r>
    </w:p>
    <w:p w:rsidR="004F4EFB" w:rsidRPr="00BD620D" w:rsidRDefault="00702167" w:rsidP="00581E95">
      <w:pPr>
        <w:ind w:firstLine="720"/>
        <w:rPr>
          <w:color w:val="000000" w:themeColor="text1"/>
        </w:rPr>
      </w:pPr>
      <w:r w:rsidRPr="00BD620D">
        <w:rPr>
          <w:color w:val="000000" w:themeColor="text1"/>
        </w:rPr>
        <w:t>Eligibility criteria are</w:t>
      </w:r>
      <w:r w:rsidR="004F4EFB" w:rsidRPr="00BD620D">
        <w:rPr>
          <w:color w:val="000000" w:themeColor="text1"/>
        </w:rPr>
        <w:t xml:space="preserve"> based on </w:t>
      </w:r>
      <w:r w:rsidR="00250B3A" w:rsidRPr="00BD620D">
        <w:rPr>
          <w:color w:val="000000" w:themeColor="text1"/>
        </w:rPr>
        <w:t xml:space="preserve">the </w:t>
      </w:r>
      <w:r w:rsidR="00F0192B">
        <w:rPr>
          <w:color w:val="000000" w:themeColor="text1"/>
        </w:rPr>
        <w:t xml:space="preserve">City of Jacksonville </w:t>
      </w:r>
      <w:r w:rsidR="00250B3A" w:rsidRPr="00BD620D">
        <w:rPr>
          <w:color w:val="000000" w:themeColor="text1"/>
        </w:rPr>
        <w:t>ordinance governing CSGP.</w:t>
      </w:r>
    </w:p>
    <w:p w:rsidR="007A21C6" w:rsidRPr="00BD620D" w:rsidRDefault="007A21C6">
      <w:pPr>
        <w:rPr>
          <w:color w:val="000000" w:themeColor="text1"/>
        </w:rPr>
      </w:pPr>
    </w:p>
    <w:p w:rsidR="00250BF3" w:rsidRPr="00BD620D" w:rsidRDefault="004F4EFB" w:rsidP="00581E9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D620D">
        <w:rPr>
          <w:b/>
          <w:color w:val="000000" w:themeColor="text1"/>
        </w:rPr>
        <w:t>Grant Request</w:t>
      </w:r>
      <w:r w:rsidR="00DC30C3">
        <w:rPr>
          <w:b/>
          <w:color w:val="000000" w:themeColor="text1"/>
        </w:rPr>
        <w:t xml:space="preserve"> &amp; Match</w:t>
      </w:r>
    </w:p>
    <w:p w:rsidR="002E6F17" w:rsidRPr="00BD620D" w:rsidRDefault="00DC30C3" w:rsidP="002E6F17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By completing the G</w:t>
      </w:r>
      <w:r w:rsidR="007A21C6" w:rsidRPr="00BD620D">
        <w:rPr>
          <w:color w:val="000000" w:themeColor="text1"/>
        </w:rPr>
        <w:t xml:space="preserve">rant </w:t>
      </w:r>
      <w:r>
        <w:rPr>
          <w:color w:val="000000" w:themeColor="text1"/>
        </w:rPr>
        <w:t>R</w:t>
      </w:r>
      <w:r w:rsidR="007A21C6" w:rsidRPr="00BD620D">
        <w:rPr>
          <w:color w:val="000000" w:themeColor="text1"/>
        </w:rPr>
        <w:t xml:space="preserve">equest </w:t>
      </w:r>
      <w:r>
        <w:rPr>
          <w:color w:val="000000" w:themeColor="text1"/>
        </w:rPr>
        <w:t>and Match W</w:t>
      </w:r>
      <w:r w:rsidR="007A21C6" w:rsidRPr="00BD620D">
        <w:rPr>
          <w:color w:val="000000" w:themeColor="text1"/>
        </w:rPr>
        <w:t>orksheet and pr</w:t>
      </w:r>
      <w:r w:rsidR="008C6646" w:rsidRPr="00BD620D">
        <w:rPr>
          <w:color w:val="000000" w:themeColor="text1"/>
        </w:rPr>
        <w:t xml:space="preserve">oviding additional budget </w:t>
      </w:r>
      <w:r w:rsidR="007A21C6" w:rsidRPr="00BD620D">
        <w:rPr>
          <w:color w:val="000000" w:themeColor="text1"/>
        </w:rPr>
        <w:t>documentation, a</w:t>
      </w:r>
      <w:r w:rsidR="008F1407" w:rsidRPr="00BD620D">
        <w:rPr>
          <w:color w:val="000000" w:themeColor="text1"/>
        </w:rPr>
        <w:t>n applicant must be able to show that it</w:t>
      </w:r>
      <w:r w:rsidR="007A21C6" w:rsidRPr="00BD620D">
        <w:rPr>
          <w:color w:val="000000" w:themeColor="text1"/>
        </w:rPr>
        <w:t xml:space="preserve"> can support a minimum grant award of $5,000 with at least 76</w:t>
      </w:r>
      <w:r w:rsidR="0021186F">
        <w:rPr>
          <w:color w:val="000000" w:themeColor="text1"/>
        </w:rPr>
        <w:t xml:space="preserve"> percent</w:t>
      </w:r>
      <w:r w:rsidR="007A21C6" w:rsidRPr="00BD620D">
        <w:rPr>
          <w:color w:val="000000" w:themeColor="text1"/>
        </w:rPr>
        <w:t xml:space="preserve"> of its operating revenue derived from sources other than CSGP</w:t>
      </w:r>
      <w:r w:rsidR="006D3BB9" w:rsidRPr="00BD620D">
        <w:rPr>
          <w:color w:val="000000" w:themeColor="text1"/>
        </w:rPr>
        <w:t xml:space="preserve">.  </w:t>
      </w:r>
    </w:p>
    <w:p w:rsidR="007A21C6" w:rsidRDefault="006D3BB9" w:rsidP="002E6F17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BD620D">
        <w:rPr>
          <w:color w:val="000000" w:themeColor="text1"/>
        </w:rPr>
        <w:t xml:space="preserve">Evidence of match should be </w:t>
      </w:r>
      <w:r w:rsidR="007A21C6" w:rsidRPr="00BD620D">
        <w:rPr>
          <w:color w:val="000000" w:themeColor="text1"/>
        </w:rPr>
        <w:t>based on three years of actual financial results.</w:t>
      </w:r>
    </w:p>
    <w:p w:rsidR="002E0FE5" w:rsidRPr="00F0192B" w:rsidRDefault="002E0FE5" w:rsidP="00F0192B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571637">
        <w:rPr>
          <w:color w:val="000000" w:themeColor="text1"/>
        </w:rPr>
        <w:t>Agencies not currently funded use IRS Form 990</w:t>
      </w:r>
      <w:r w:rsidR="00705E64">
        <w:rPr>
          <w:color w:val="000000" w:themeColor="text1"/>
        </w:rPr>
        <w:t>s</w:t>
      </w:r>
      <w:r w:rsidRPr="00571637">
        <w:rPr>
          <w:color w:val="000000" w:themeColor="text1"/>
        </w:rPr>
        <w:t xml:space="preserve"> </w:t>
      </w:r>
      <w:r w:rsidR="00F0192B">
        <w:rPr>
          <w:color w:val="000000" w:themeColor="text1"/>
        </w:rPr>
        <w:t>reflecting the past three years</w:t>
      </w:r>
      <w:r w:rsidR="008E218A">
        <w:rPr>
          <w:color w:val="000000" w:themeColor="text1"/>
        </w:rPr>
        <w:t xml:space="preserve"> as documentation</w:t>
      </w:r>
      <w:r w:rsidR="00F0192B">
        <w:rPr>
          <w:color w:val="000000" w:themeColor="text1"/>
        </w:rPr>
        <w:t>.</w:t>
      </w:r>
      <w:r w:rsidR="00571637" w:rsidRPr="00F0192B">
        <w:rPr>
          <w:color w:val="000000" w:themeColor="text1"/>
        </w:rPr>
        <w:t xml:space="preserve"> </w:t>
      </w:r>
    </w:p>
    <w:p w:rsidR="00BD620D" w:rsidRPr="00BD620D" w:rsidRDefault="00BD620D">
      <w:pPr>
        <w:rPr>
          <w:color w:val="000000" w:themeColor="text1"/>
        </w:rPr>
      </w:pPr>
    </w:p>
    <w:p w:rsidR="00741FC6" w:rsidRPr="00523717" w:rsidRDefault="00484B0D" w:rsidP="00581E9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523717">
        <w:rPr>
          <w:b/>
          <w:color w:val="000000" w:themeColor="text1"/>
        </w:rPr>
        <w:t xml:space="preserve">Required Attachment - </w:t>
      </w:r>
      <w:r w:rsidRPr="00523717">
        <w:rPr>
          <w:color w:val="000000" w:themeColor="text1"/>
        </w:rPr>
        <w:t>Charitable Solicitation</w:t>
      </w:r>
      <w:r w:rsidR="00741FC6" w:rsidRPr="00523717">
        <w:rPr>
          <w:color w:val="000000" w:themeColor="text1"/>
        </w:rPr>
        <w:t xml:space="preserve"> Permit</w:t>
      </w:r>
    </w:p>
    <w:p w:rsidR="00741FC6" w:rsidRPr="00523717" w:rsidRDefault="004F4EFB" w:rsidP="00581E95">
      <w:pPr>
        <w:ind w:left="720"/>
        <w:rPr>
          <w:rFonts w:eastAsia="Times New Roman" w:cs="Arial"/>
          <w:iCs/>
          <w:color w:val="000000" w:themeColor="text1"/>
        </w:rPr>
      </w:pPr>
      <w:r w:rsidRPr="00523717">
        <w:rPr>
          <w:rFonts w:eastAsia="Times New Roman" w:cs="Arial"/>
          <w:iCs/>
          <w:color w:val="000000" w:themeColor="text1"/>
        </w:rPr>
        <w:t xml:space="preserve">A Charitable Solicitation Permit </w:t>
      </w:r>
      <w:r w:rsidR="00741FC6" w:rsidRPr="00523717">
        <w:rPr>
          <w:rFonts w:eastAsia="Times New Roman" w:cs="Arial"/>
          <w:iCs/>
          <w:color w:val="000000" w:themeColor="text1"/>
        </w:rPr>
        <w:t xml:space="preserve">is required in order to solicit for grant funds.  </w:t>
      </w:r>
      <w:r w:rsidRPr="00523717">
        <w:rPr>
          <w:rFonts w:eastAsia="Times New Roman" w:cs="Arial"/>
          <w:iCs/>
          <w:color w:val="000000" w:themeColor="text1"/>
        </w:rPr>
        <w:t xml:space="preserve">The permit is issued </w:t>
      </w:r>
      <w:r w:rsidR="009D083D" w:rsidRPr="00523717">
        <w:rPr>
          <w:rFonts w:eastAsia="Times New Roman" w:cs="Arial"/>
          <w:iCs/>
          <w:color w:val="000000" w:themeColor="text1"/>
        </w:rPr>
        <w:t xml:space="preserve">annually </w:t>
      </w:r>
      <w:r w:rsidRPr="00523717">
        <w:rPr>
          <w:rFonts w:eastAsia="Times New Roman" w:cs="Arial"/>
          <w:iCs/>
          <w:color w:val="000000" w:themeColor="text1"/>
        </w:rPr>
        <w:t xml:space="preserve">by the Florida Dept. of Agriculture and Consumer Services.  </w:t>
      </w:r>
      <w:r w:rsidR="00BD620D" w:rsidRPr="00523717">
        <w:rPr>
          <w:rFonts w:eastAsia="Times New Roman" w:cs="Arial"/>
          <w:iCs/>
          <w:color w:val="000000" w:themeColor="text1"/>
        </w:rPr>
        <w:t>Permit must be current.</w:t>
      </w:r>
      <w:r w:rsidR="00987C73" w:rsidRPr="00523717">
        <w:rPr>
          <w:rFonts w:eastAsia="Times New Roman" w:cs="Arial"/>
          <w:iCs/>
          <w:color w:val="000000" w:themeColor="text1"/>
        </w:rPr>
        <w:t xml:space="preserve">  (Please note, this is NOT your sales tax exemption certificate.)</w:t>
      </w:r>
    </w:p>
    <w:p w:rsidR="004F4EFB" w:rsidRPr="00523717" w:rsidRDefault="004F4EFB" w:rsidP="00741FC6">
      <w:pPr>
        <w:rPr>
          <w:rFonts w:eastAsia="Times New Roman" w:cs="Arial"/>
          <w:iCs/>
          <w:color w:val="000000" w:themeColor="text1"/>
        </w:rPr>
      </w:pPr>
    </w:p>
    <w:p w:rsidR="009D083D" w:rsidRPr="00523717" w:rsidRDefault="00741FC6" w:rsidP="00581E95">
      <w:pPr>
        <w:ind w:left="720"/>
        <w:rPr>
          <w:rFonts w:eastAsia="Times New Roman" w:cs="Tahoma"/>
          <w:color w:val="000000" w:themeColor="text1"/>
        </w:rPr>
      </w:pPr>
      <w:r w:rsidRPr="00523717">
        <w:rPr>
          <w:rFonts w:eastAsia="Times New Roman" w:cs="Arial"/>
          <w:iCs/>
          <w:color w:val="000000" w:themeColor="text1"/>
        </w:rPr>
        <w:t>Some organizations may be exempt per Florida Statutes</w:t>
      </w:r>
      <w:r w:rsidR="00BD620D" w:rsidRPr="00523717">
        <w:rPr>
          <w:rFonts w:eastAsia="Times New Roman" w:cs="Arial"/>
          <w:iCs/>
          <w:color w:val="000000" w:themeColor="text1"/>
        </w:rPr>
        <w:t>,</w:t>
      </w:r>
      <w:r w:rsidRPr="00523717">
        <w:rPr>
          <w:rFonts w:eastAsia="Times New Roman" w:cs="Arial"/>
          <w:iCs/>
          <w:color w:val="000000" w:themeColor="text1"/>
        </w:rPr>
        <w:t xml:space="preserve"> Chapter 496. If your organization is exempt, please attach an official statement to that effect issued by</w:t>
      </w:r>
      <w:r w:rsidRPr="00523717">
        <w:rPr>
          <w:rFonts w:eastAsia="Times New Roman" w:cs="Tahoma"/>
          <w:color w:val="000000" w:themeColor="text1"/>
        </w:rPr>
        <w:t xml:space="preserve"> the Florida Department of Agriculture and Consumer Services on its letterhead.  </w:t>
      </w:r>
    </w:p>
    <w:p w:rsidR="00741FC6" w:rsidRPr="00BD620D" w:rsidRDefault="00741FC6" w:rsidP="00741FC6">
      <w:pPr>
        <w:spacing w:line="300" w:lineRule="atLeast"/>
        <w:rPr>
          <w:rFonts w:eastAsia="Times New Roman" w:cs="Arial"/>
          <w:color w:val="000000" w:themeColor="text1"/>
        </w:rPr>
      </w:pPr>
    </w:p>
    <w:p w:rsidR="00250BF3" w:rsidRPr="00BD620D" w:rsidRDefault="00250BF3" w:rsidP="00581E95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BD620D">
        <w:rPr>
          <w:b/>
          <w:color w:val="000000" w:themeColor="text1"/>
        </w:rPr>
        <w:t>Signature</w:t>
      </w:r>
    </w:p>
    <w:p w:rsidR="00250BF3" w:rsidRPr="00BD620D" w:rsidRDefault="009D083D" w:rsidP="00581E95">
      <w:pPr>
        <w:ind w:left="720"/>
        <w:rPr>
          <w:color w:val="000000" w:themeColor="text1"/>
        </w:rPr>
      </w:pPr>
      <w:r w:rsidRPr="00BD620D">
        <w:rPr>
          <w:color w:val="000000" w:themeColor="text1"/>
        </w:rPr>
        <w:t>Provide electronic signature of person authorized to enter into</w:t>
      </w:r>
      <w:r w:rsidR="0077050E">
        <w:rPr>
          <w:color w:val="000000" w:themeColor="text1"/>
        </w:rPr>
        <w:t xml:space="preserve"> contracts for the organization certifying </w:t>
      </w:r>
      <w:r w:rsidR="00A23CFD">
        <w:rPr>
          <w:color w:val="000000" w:themeColor="text1"/>
        </w:rPr>
        <w:t>LOI upon penalty of perjury</w:t>
      </w:r>
      <w:r w:rsidR="0077050E">
        <w:rPr>
          <w:color w:val="000000" w:themeColor="text1"/>
        </w:rPr>
        <w:t>.</w:t>
      </w:r>
    </w:p>
    <w:p w:rsidR="00572CDB" w:rsidRPr="00BD620D" w:rsidRDefault="00572CDB">
      <w:pPr>
        <w:rPr>
          <w:color w:val="000000" w:themeColor="text1"/>
        </w:rPr>
      </w:pPr>
    </w:p>
    <w:p w:rsidR="00EB1990" w:rsidRDefault="00EB1990">
      <w:pPr>
        <w:rPr>
          <w:b/>
          <w:color w:val="000000" w:themeColor="text1"/>
        </w:rPr>
      </w:pPr>
    </w:p>
    <w:p w:rsidR="003648AC" w:rsidRPr="00BD620D" w:rsidRDefault="00F46828">
      <w:pPr>
        <w:rPr>
          <w:b/>
          <w:color w:val="000000" w:themeColor="text1"/>
        </w:rPr>
      </w:pPr>
      <w:r w:rsidRPr="00BD620D">
        <w:rPr>
          <w:b/>
          <w:color w:val="000000" w:themeColor="text1"/>
        </w:rPr>
        <w:t xml:space="preserve">TIPS FOR </w:t>
      </w:r>
      <w:r w:rsidR="008F1407" w:rsidRPr="00BD620D">
        <w:rPr>
          <w:b/>
          <w:color w:val="000000" w:themeColor="text1"/>
        </w:rPr>
        <w:t>USING THE ONLINE SYSTEM: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Letters of Intent for the Cultural Service Grant Program must be submitted online.  A Company called Foundant provides the Cultural Council’s online grantmaking system.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Online System Link:  </w:t>
      </w:r>
      <w:r w:rsidRPr="00BD620D">
        <w:rPr>
          <w:rFonts w:asciiTheme="minorHAnsi" w:hAnsiTheme="minorHAnsi"/>
          <w:b w:val="0"/>
          <w:sz w:val="24"/>
          <w:szCs w:val="24"/>
        </w:rPr>
        <w:t>Use the link provided by the Cultural Council to access the online system</w:t>
      </w:r>
      <w:r w:rsidR="004A2F14">
        <w:rPr>
          <w:rFonts w:asciiTheme="minorHAnsi" w:hAnsiTheme="minorHAnsi"/>
          <w:b w:val="0"/>
          <w:sz w:val="24"/>
          <w:szCs w:val="24"/>
        </w:rPr>
        <w:t>, create an account,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and begin </w:t>
      </w:r>
      <w:r w:rsidR="0031082C">
        <w:rPr>
          <w:rFonts w:asciiTheme="minorHAnsi" w:hAnsiTheme="minorHAnsi"/>
          <w:b w:val="0"/>
          <w:sz w:val="24"/>
          <w:szCs w:val="24"/>
        </w:rPr>
        <w:t>work on your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Letter of Intent form.  Preferred Internet browsers are Firefox and Google Chrome.  Users report difficulties when using Safari, and older versions of Internet Explorer are not supported.</w:t>
      </w:r>
    </w:p>
    <w:p w:rsidR="00F0192B" w:rsidRDefault="00F0192B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F0192B" w:rsidRPr="00BD620D" w:rsidRDefault="00F0192B" w:rsidP="00F0192B">
      <w:r>
        <w:rPr>
          <w:b/>
        </w:rPr>
        <w:t xml:space="preserve">Link to Foundant:  </w:t>
      </w:r>
      <w:hyperlink r:id="rId10" w:history="1">
        <w:r w:rsidRPr="00BD620D">
          <w:rPr>
            <w:rStyle w:val="Hyperlink"/>
          </w:rPr>
          <w:t>https://www.grantinterface.com/Common/LogOn.aspx?urlkey=culturalcouncil</w:t>
        </w:r>
      </w:hyperlink>
    </w:p>
    <w:p w:rsidR="00F0192B" w:rsidRPr="00BD620D" w:rsidRDefault="00F0192B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User I.D. and Password – </w:t>
      </w:r>
      <w:r w:rsidRPr="00BD620D">
        <w:rPr>
          <w:rFonts w:asciiTheme="minorHAnsi" w:hAnsiTheme="minorHAnsi"/>
          <w:b w:val="0"/>
          <w:sz w:val="24"/>
          <w:szCs w:val="24"/>
        </w:rPr>
        <w:t>The User I.D. is your e</w:t>
      </w:r>
      <w:r w:rsidR="00BD620D">
        <w:rPr>
          <w:rFonts w:asciiTheme="minorHAnsi" w:hAnsiTheme="minorHAnsi"/>
          <w:b w:val="0"/>
          <w:sz w:val="24"/>
          <w:szCs w:val="24"/>
        </w:rPr>
        <w:t>-mail address.  If you lose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or forget your password, click on “forgot password.”  Your password will be e-mailed to you.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>Dashboard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The applicant’s dashboard will show the organization’s activity within Foundant, and the status of its applications and any required follow-ups for awarded grants.  You will be able to review your Letter of Intent</w:t>
      </w:r>
      <w:r w:rsidR="00DC30C3">
        <w:rPr>
          <w:rFonts w:asciiTheme="minorHAnsi" w:hAnsiTheme="minorHAnsi"/>
          <w:b w:val="0"/>
          <w:sz w:val="24"/>
          <w:szCs w:val="24"/>
        </w:rPr>
        <w:t xml:space="preserve"> after it is submitted</w:t>
      </w:r>
      <w:r w:rsidRPr="00BD620D">
        <w:rPr>
          <w:rFonts w:asciiTheme="minorHAnsi" w:hAnsiTheme="minorHAnsi"/>
          <w:b w:val="0"/>
          <w:sz w:val="24"/>
          <w:szCs w:val="24"/>
        </w:rPr>
        <w:t>.</w:t>
      </w:r>
    </w:p>
    <w:p w:rsidR="00D47F90" w:rsidRPr="00BD620D" w:rsidRDefault="00D47F90">
      <w:pPr>
        <w:rPr>
          <w:color w:val="000000" w:themeColor="text1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lastRenderedPageBreak/>
        <w:t>Previewing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Applicants can preview and print the LOI questions before beginning work by clicking on “Question List.”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Saving </w:t>
      </w:r>
      <w:r w:rsidRPr="00BD620D">
        <w:rPr>
          <w:rFonts w:asciiTheme="minorHAnsi" w:hAnsiTheme="minorHAnsi"/>
          <w:b w:val="0"/>
          <w:sz w:val="24"/>
          <w:szCs w:val="24"/>
        </w:rPr>
        <w:t>– You can save your work and continue your work later.</w:t>
      </w:r>
      <w:r w:rsidR="003021D4">
        <w:rPr>
          <w:rFonts w:asciiTheme="minorHAnsi" w:hAnsiTheme="minorHAnsi"/>
          <w:b w:val="0"/>
          <w:sz w:val="24"/>
          <w:szCs w:val="24"/>
        </w:rPr>
        <w:t xml:space="preserve">  Save your LOI often by clicking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“Save A</w:t>
      </w:r>
      <w:r w:rsidR="00A34CF9">
        <w:rPr>
          <w:rFonts w:asciiTheme="minorHAnsi" w:hAnsiTheme="minorHAnsi"/>
          <w:b w:val="0"/>
          <w:sz w:val="24"/>
          <w:szCs w:val="24"/>
        </w:rPr>
        <w:t xml:space="preserve">pplication” button.  The system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will time out due to inactivity, so please save often.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>Formatting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Writing your</w:t>
      </w:r>
      <w:r w:rsidR="00987C73">
        <w:rPr>
          <w:rFonts w:asciiTheme="minorHAnsi" w:hAnsiTheme="minorHAnsi"/>
          <w:b w:val="0"/>
          <w:sz w:val="24"/>
          <w:szCs w:val="24"/>
        </w:rPr>
        <w:t xml:space="preserve"> narrative responses in Word is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highly recommended.  Then copy and paste the responses into the system.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Most formatting in Word or PDF (bold, italics, charts, photos, etc.) will be lost when pasted into Foundant.</w:t>
      </w:r>
      <w:r w:rsidRPr="00BD620D">
        <w:rPr>
          <w:rFonts w:asciiTheme="minorHAnsi" w:hAnsiTheme="minorHAnsi"/>
          <w:sz w:val="24"/>
          <w:szCs w:val="24"/>
        </w:rPr>
        <w:t xml:space="preserve"> 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Hard returns (hitting enter to create a new paragraph) and some list formatting should be retained.  Applicants are not able to use html to format narrative responses within Foundant. 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>Character Limits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One page in Word is equal to 3400 characters.  Spaces are included in the character count.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Megabyte Totals - </w:t>
      </w:r>
      <w:r w:rsidRPr="00BD620D">
        <w:rPr>
          <w:rFonts w:asciiTheme="minorHAnsi" w:hAnsiTheme="minorHAnsi"/>
          <w:b w:val="0"/>
          <w:sz w:val="24"/>
          <w:szCs w:val="24"/>
        </w:rPr>
        <w:t>Megabytes are limited to a total of 25 for the entire application.  If the requested document does not fit within the limit provided, try these tips for making it smaller: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numPr>
          <w:ilvl w:val="0"/>
          <w:numId w:val="7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Copy document in black and white</w:t>
      </w:r>
    </w:p>
    <w:p w:rsidR="00D47F90" w:rsidRPr="00BD620D" w:rsidRDefault="00D47F90" w:rsidP="00D47F90">
      <w:pPr>
        <w:pStyle w:val="Title"/>
        <w:numPr>
          <w:ilvl w:val="0"/>
          <w:numId w:val="7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Scan at low resolution</w:t>
      </w:r>
    </w:p>
    <w:p w:rsidR="00D47F90" w:rsidRPr="00BD620D" w:rsidRDefault="00D47F90" w:rsidP="00D47F90">
      <w:pPr>
        <w:pStyle w:val="Title"/>
        <w:numPr>
          <w:ilvl w:val="0"/>
          <w:numId w:val="7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Use the “fax to file” feature within Foundant, which helps shrink documents to a smaller f</w:t>
      </w:r>
      <w:r w:rsidR="003021D4">
        <w:rPr>
          <w:rFonts w:asciiTheme="minorHAnsi" w:hAnsiTheme="minorHAnsi"/>
          <w:b w:val="0"/>
          <w:sz w:val="24"/>
          <w:szCs w:val="24"/>
        </w:rPr>
        <w:t xml:space="preserve">ile size.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Uploading Documents -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To upload a document, use the “Upload a File” button to select a document from your desktop.  After you save the application, the document will appear.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If a document has been provided within the form for you to fill out, click on the document, download/save it to your desktop, fill it out, then re-upload.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3021D4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remove an uploaded file, click</w:t>
      </w:r>
      <w:r w:rsidR="00D47F90" w:rsidRPr="00BD620D">
        <w:rPr>
          <w:rFonts w:asciiTheme="minorHAnsi" w:hAnsiTheme="minorHAnsi"/>
          <w:b w:val="0"/>
          <w:sz w:val="24"/>
          <w:szCs w:val="24"/>
        </w:rPr>
        <w:t xml:space="preserve"> the “Delete File” button.  You can also replace an uploaded file, by using the “Upload a File” button to select a different document for upload.  The newly selected file will overwrite the previously selected file.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Required </w:t>
      </w:r>
      <w:r w:rsidR="00AD738E" w:rsidRPr="00BD620D">
        <w:rPr>
          <w:rFonts w:asciiTheme="minorHAnsi" w:hAnsiTheme="minorHAnsi"/>
          <w:sz w:val="24"/>
          <w:szCs w:val="24"/>
        </w:rPr>
        <w:t>Responses</w:t>
      </w:r>
      <w:r w:rsidR="00AD738E">
        <w:rPr>
          <w:rFonts w:asciiTheme="minorHAnsi" w:hAnsiTheme="minorHAnsi"/>
          <w:sz w:val="24"/>
          <w:szCs w:val="24"/>
        </w:rPr>
        <w:t xml:space="preserve"> </w:t>
      </w:r>
      <w:r w:rsidR="00AD738E" w:rsidRPr="00BD620D">
        <w:rPr>
          <w:rFonts w:asciiTheme="minorHAnsi" w:hAnsiTheme="minorHAnsi"/>
          <w:sz w:val="24"/>
          <w:szCs w:val="24"/>
        </w:rPr>
        <w:t>-</w:t>
      </w:r>
      <w:r w:rsidRPr="00BD620D">
        <w:rPr>
          <w:rFonts w:asciiTheme="minorHAnsi" w:hAnsiTheme="minorHAnsi"/>
          <w:sz w:val="24"/>
          <w:szCs w:val="24"/>
        </w:rPr>
        <w:t xml:space="preserve"> </w:t>
      </w:r>
      <w:r w:rsidRPr="00BD620D">
        <w:rPr>
          <w:rFonts w:asciiTheme="minorHAnsi" w:hAnsiTheme="minorHAnsi"/>
          <w:b w:val="0"/>
          <w:sz w:val="24"/>
          <w:szCs w:val="24"/>
        </w:rPr>
        <w:t>The online system will not allow applicants to submit a form i</w:t>
      </w:r>
      <w:r w:rsidR="00A13AF9">
        <w:rPr>
          <w:rFonts w:asciiTheme="minorHAnsi" w:hAnsiTheme="minorHAnsi"/>
          <w:b w:val="0"/>
          <w:sz w:val="24"/>
          <w:szCs w:val="24"/>
        </w:rPr>
        <w:t>f a required response or uploaded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material has not been provided.  If a response is required, an asterisk will be next to the question.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31082C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Copy of Completed LOI</w:t>
      </w:r>
      <w:r w:rsidR="00A34CF9">
        <w:rPr>
          <w:rFonts w:asciiTheme="minorHAnsi" w:hAnsiTheme="minorHAnsi"/>
          <w:sz w:val="24"/>
          <w:szCs w:val="24"/>
        </w:rPr>
        <w:t xml:space="preserve"> - </w:t>
      </w:r>
      <w:r w:rsidR="00D47F90" w:rsidRPr="00BD620D">
        <w:rPr>
          <w:rFonts w:asciiTheme="minorHAnsi" w:hAnsiTheme="minorHAnsi"/>
          <w:b w:val="0"/>
          <w:sz w:val="24"/>
          <w:szCs w:val="24"/>
        </w:rPr>
        <w:t xml:space="preserve">When the LOI is complete, applicants can create a PDF document, which will include all of the responses and uploaded documents, by clicking on “Application Packet.”  This can be printed, e-mailed and/or saved to your computer for your records.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31082C" w:rsidP="00D47F90">
      <w:r>
        <w:rPr>
          <w:b/>
        </w:rPr>
        <w:lastRenderedPageBreak/>
        <w:t>Submitting the LOI</w:t>
      </w:r>
      <w:r w:rsidR="00D47F90" w:rsidRPr="00BD620D">
        <w:t xml:space="preserve"> - Carefully review ent</w:t>
      </w:r>
      <w:r w:rsidR="00A34CF9">
        <w:t>ire form before submitting.  Click</w:t>
      </w:r>
      <w:r w:rsidR="00D47F90" w:rsidRPr="00BD620D">
        <w:t xml:space="preserve"> “Submit Application” </w:t>
      </w:r>
      <w:r>
        <w:t>button to submit the form</w:t>
      </w:r>
      <w:r w:rsidR="00D47F90" w:rsidRPr="00BD620D">
        <w:t>.  You should see a confirmation message that it has been submitted, and it will appear as submitted on your dashboard.  An automatically-generated message confirming that your submission has been received will also be e-mailed to you</w:t>
      </w:r>
      <w:r w:rsidR="00A34CF9">
        <w:t>.</w:t>
      </w:r>
      <w:bookmarkStart w:id="0" w:name="_GoBack"/>
      <w:bookmarkEnd w:id="0"/>
    </w:p>
    <w:p w:rsidR="00D47F90" w:rsidRPr="00BD620D" w:rsidRDefault="00D47F90" w:rsidP="00D47F90">
      <w:pPr>
        <w:rPr>
          <w:b/>
        </w:rPr>
      </w:pPr>
    </w:p>
    <w:p w:rsidR="008F1407" w:rsidRPr="00BD620D" w:rsidRDefault="008F1407">
      <w:pPr>
        <w:rPr>
          <w:b/>
          <w:color w:val="000000" w:themeColor="text1"/>
        </w:rPr>
      </w:pPr>
      <w:r w:rsidRPr="00BD620D">
        <w:rPr>
          <w:b/>
          <w:color w:val="000000" w:themeColor="text1"/>
        </w:rPr>
        <w:t>QUESTIONS?</w:t>
      </w:r>
    </w:p>
    <w:p w:rsidR="00A13AF9" w:rsidRDefault="008F1407">
      <w:pPr>
        <w:rPr>
          <w:color w:val="000000" w:themeColor="text1"/>
        </w:rPr>
      </w:pPr>
      <w:r w:rsidRPr="00BD620D">
        <w:rPr>
          <w:color w:val="000000" w:themeColor="text1"/>
        </w:rPr>
        <w:t xml:space="preserve">Contact </w:t>
      </w:r>
      <w:r w:rsidR="00A13AF9">
        <w:rPr>
          <w:color w:val="000000" w:themeColor="text1"/>
        </w:rPr>
        <w:t>the Cultural Council of Greater Jacksonville:</w:t>
      </w:r>
    </w:p>
    <w:p w:rsidR="00A13AF9" w:rsidRDefault="00A13AF9">
      <w:pPr>
        <w:rPr>
          <w:color w:val="000000" w:themeColor="text1"/>
        </w:rPr>
      </w:pPr>
    </w:p>
    <w:p w:rsidR="008F1407" w:rsidRPr="00A13AF9" w:rsidRDefault="008F1407" w:rsidP="00A13AF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A13AF9">
        <w:rPr>
          <w:color w:val="000000" w:themeColor="text1"/>
        </w:rPr>
        <w:t xml:space="preserve">Amy Palmer, Director of Grants Administration </w:t>
      </w:r>
    </w:p>
    <w:p w:rsidR="008F1407" w:rsidRDefault="00AD738E" w:rsidP="00A13AF9">
      <w:pPr>
        <w:ind w:firstLine="720"/>
        <w:rPr>
          <w:color w:val="000000" w:themeColor="text1"/>
        </w:rPr>
      </w:pPr>
      <w:hyperlink r:id="rId11" w:history="1">
        <w:r w:rsidR="008F1407" w:rsidRPr="00BD620D">
          <w:rPr>
            <w:rStyle w:val="Hyperlink"/>
          </w:rPr>
          <w:t>apalmer@culturalcouncil.org</w:t>
        </w:r>
      </w:hyperlink>
      <w:r w:rsidR="00A13AF9">
        <w:rPr>
          <w:color w:val="000000" w:themeColor="text1"/>
        </w:rPr>
        <w:t>; (904) 358-3600 x14</w:t>
      </w:r>
    </w:p>
    <w:p w:rsidR="00A13AF9" w:rsidRDefault="00A13AF9">
      <w:pPr>
        <w:rPr>
          <w:color w:val="000000" w:themeColor="text1"/>
        </w:rPr>
      </w:pPr>
    </w:p>
    <w:p w:rsidR="0031082C" w:rsidRPr="00A13AF9" w:rsidRDefault="00F0192B" w:rsidP="00A13AF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Chelsey Cain</w:t>
      </w:r>
      <w:r w:rsidR="00987C73">
        <w:rPr>
          <w:color w:val="000000" w:themeColor="text1"/>
        </w:rPr>
        <w:t>, Program Coordinator</w:t>
      </w:r>
    </w:p>
    <w:p w:rsidR="00262DA8" w:rsidRPr="00BD620D" w:rsidRDefault="00AD738E" w:rsidP="00A13AF9">
      <w:pPr>
        <w:ind w:firstLine="720"/>
        <w:rPr>
          <w:color w:val="000000" w:themeColor="text1"/>
        </w:rPr>
      </w:pPr>
      <w:hyperlink r:id="rId12" w:history="1">
        <w:r w:rsidR="00F0192B" w:rsidRPr="002351EE">
          <w:rPr>
            <w:rStyle w:val="Hyperlink"/>
          </w:rPr>
          <w:t>chelsey@culturalcouncil.org</w:t>
        </w:r>
      </w:hyperlink>
      <w:r w:rsidR="00F0192B">
        <w:rPr>
          <w:color w:val="000000" w:themeColor="text1"/>
        </w:rPr>
        <w:t>; (904) 358-3600 x19</w:t>
      </w:r>
    </w:p>
    <w:sectPr w:rsidR="00262DA8" w:rsidRPr="00BD620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AF" w:rsidRDefault="00031BAF" w:rsidP="00031BAF">
      <w:r>
        <w:separator/>
      </w:r>
    </w:p>
  </w:endnote>
  <w:endnote w:type="continuationSeparator" w:id="0">
    <w:p w:rsidR="00031BAF" w:rsidRDefault="00031BAF" w:rsidP="0003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08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BAF" w:rsidRDefault="00031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3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1BAF" w:rsidRDefault="00031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AF" w:rsidRDefault="00031BAF" w:rsidP="00031BAF">
      <w:r>
        <w:separator/>
      </w:r>
    </w:p>
  </w:footnote>
  <w:footnote w:type="continuationSeparator" w:id="0">
    <w:p w:rsidR="00031BAF" w:rsidRDefault="00031BAF" w:rsidP="0003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BB6"/>
    <w:multiLevelType w:val="multilevel"/>
    <w:tmpl w:val="6ED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019D1"/>
    <w:multiLevelType w:val="hybridMultilevel"/>
    <w:tmpl w:val="175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4810"/>
    <w:multiLevelType w:val="hybridMultilevel"/>
    <w:tmpl w:val="A596FB0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92E3621"/>
    <w:multiLevelType w:val="hybridMultilevel"/>
    <w:tmpl w:val="A1D4C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7343E"/>
    <w:multiLevelType w:val="hybridMultilevel"/>
    <w:tmpl w:val="F928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97D91"/>
    <w:multiLevelType w:val="multilevel"/>
    <w:tmpl w:val="0CE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C7759"/>
    <w:multiLevelType w:val="multilevel"/>
    <w:tmpl w:val="E4B4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4036A"/>
    <w:multiLevelType w:val="hybridMultilevel"/>
    <w:tmpl w:val="97BA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4128"/>
    <w:multiLevelType w:val="hybridMultilevel"/>
    <w:tmpl w:val="E0B2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05183"/>
    <w:multiLevelType w:val="multilevel"/>
    <w:tmpl w:val="A66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78"/>
    <w:rsid w:val="00031BAF"/>
    <w:rsid w:val="00092D3D"/>
    <w:rsid w:val="00112615"/>
    <w:rsid w:val="0013102B"/>
    <w:rsid w:val="00160550"/>
    <w:rsid w:val="001A364B"/>
    <w:rsid w:val="001A657D"/>
    <w:rsid w:val="001F0374"/>
    <w:rsid w:val="0021186F"/>
    <w:rsid w:val="002215F0"/>
    <w:rsid w:val="0022552C"/>
    <w:rsid w:val="00250B3A"/>
    <w:rsid w:val="00250BF3"/>
    <w:rsid w:val="00262DA8"/>
    <w:rsid w:val="002E0FE5"/>
    <w:rsid w:val="002E6F17"/>
    <w:rsid w:val="003021D4"/>
    <w:rsid w:val="0031082C"/>
    <w:rsid w:val="00340675"/>
    <w:rsid w:val="003627B7"/>
    <w:rsid w:val="003648AC"/>
    <w:rsid w:val="00415B5B"/>
    <w:rsid w:val="00464BE5"/>
    <w:rsid w:val="004679FC"/>
    <w:rsid w:val="00484B0D"/>
    <w:rsid w:val="004A2F14"/>
    <w:rsid w:val="004F4EFB"/>
    <w:rsid w:val="00523717"/>
    <w:rsid w:val="00571637"/>
    <w:rsid w:val="00572CDB"/>
    <w:rsid w:val="00581E95"/>
    <w:rsid w:val="0059010A"/>
    <w:rsid w:val="005F49C9"/>
    <w:rsid w:val="006A7187"/>
    <w:rsid w:val="006B24B7"/>
    <w:rsid w:val="006D3BB9"/>
    <w:rsid w:val="00702167"/>
    <w:rsid w:val="00705E64"/>
    <w:rsid w:val="00721691"/>
    <w:rsid w:val="00741FC6"/>
    <w:rsid w:val="0077050E"/>
    <w:rsid w:val="007812DE"/>
    <w:rsid w:val="007A21C6"/>
    <w:rsid w:val="007B3A90"/>
    <w:rsid w:val="007E7765"/>
    <w:rsid w:val="00813834"/>
    <w:rsid w:val="00817E84"/>
    <w:rsid w:val="0087017F"/>
    <w:rsid w:val="008C6646"/>
    <w:rsid w:val="008E218A"/>
    <w:rsid w:val="008F1407"/>
    <w:rsid w:val="009276A4"/>
    <w:rsid w:val="00931E2E"/>
    <w:rsid w:val="00932166"/>
    <w:rsid w:val="00952A1C"/>
    <w:rsid w:val="00980E66"/>
    <w:rsid w:val="00987C73"/>
    <w:rsid w:val="009D083D"/>
    <w:rsid w:val="00A13AF9"/>
    <w:rsid w:val="00A23CFD"/>
    <w:rsid w:val="00A34CF9"/>
    <w:rsid w:val="00A40BA8"/>
    <w:rsid w:val="00A72968"/>
    <w:rsid w:val="00AD738E"/>
    <w:rsid w:val="00B225D8"/>
    <w:rsid w:val="00B3560E"/>
    <w:rsid w:val="00BB1EA1"/>
    <w:rsid w:val="00BD620D"/>
    <w:rsid w:val="00BD7A48"/>
    <w:rsid w:val="00C26E32"/>
    <w:rsid w:val="00C503E4"/>
    <w:rsid w:val="00CC78E7"/>
    <w:rsid w:val="00D340BE"/>
    <w:rsid w:val="00D35BC3"/>
    <w:rsid w:val="00D47F90"/>
    <w:rsid w:val="00DB227B"/>
    <w:rsid w:val="00DC30C3"/>
    <w:rsid w:val="00E05FA1"/>
    <w:rsid w:val="00E062EF"/>
    <w:rsid w:val="00E21861"/>
    <w:rsid w:val="00E46715"/>
    <w:rsid w:val="00EB1990"/>
    <w:rsid w:val="00ED0A78"/>
    <w:rsid w:val="00F0192B"/>
    <w:rsid w:val="00F13BE4"/>
    <w:rsid w:val="00F15B03"/>
    <w:rsid w:val="00F17B06"/>
    <w:rsid w:val="00F449A6"/>
    <w:rsid w:val="00F46828"/>
    <w:rsid w:val="00FC61A5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1691"/>
  </w:style>
  <w:style w:type="character" w:styleId="Hyperlink">
    <w:name w:val="Hyperlink"/>
    <w:basedOn w:val="DefaultParagraphFont"/>
    <w:unhideWhenUsed/>
    <w:rsid w:val="00741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AF"/>
  </w:style>
  <w:style w:type="paragraph" w:styleId="Footer">
    <w:name w:val="footer"/>
    <w:basedOn w:val="Normal"/>
    <w:link w:val="Foot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AF"/>
  </w:style>
  <w:style w:type="character" w:styleId="FollowedHyperlink">
    <w:name w:val="FollowedHyperlink"/>
    <w:basedOn w:val="DefaultParagraphFont"/>
    <w:uiPriority w:val="99"/>
    <w:semiHidden/>
    <w:unhideWhenUsed/>
    <w:rsid w:val="00031BAF"/>
    <w:rPr>
      <w:color w:val="800080" w:themeColor="followedHyperlink"/>
      <w:u w:val="single"/>
    </w:rPr>
  </w:style>
  <w:style w:type="paragraph" w:customStyle="1" w:styleId="list1">
    <w:name w:val="list1"/>
    <w:basedOn w:val="Normal"/>
    <w:qFormat/>
    <w:rsid w:val="007A21C6"/>
    <w:pPr>
      <w:spacing w:after="120"/>
      <w:ind w:left="864" w:hanging="432"/>
      <w:jc w:val="both"/>
    </w:pPr>
    <w:rPr>
      <w:rFonts w:ascii="Arial" w:hAnsi="Arial" w:cs="Arial"/>
      <w:sz w:val="20"/>
      <w:szCs w:val="20"/>
    </w:rPr>
  </w:style>
  <w:style w:type="paragraph" w:customStyle="1" w:styleId="p0">
    <w:name w:val="p0"/>
    <w:basedOn w:val="Normal"/>
    <w:qFormat/>
    <w:rsid w:val="007A21C6"/>
    <w:pPr>
      <w:spacing w:after="120"/>
      <w:ind w:firstLine="432"/>
      <w:jc w:val="both"/>
    </w:pPr>
    <w:rPr>
      <w:rFonts w:ascii="Arial" w:hAnsi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581E95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7F90"/>
    <w:pPr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47F90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1691"/>
  </w:style>
  <w:style w:type="character" w:styleId="Hyperlink">
    <w:name w:val="Hyperlink"/>
    <w:basedOn w:val="DefaultParagraphFont"/>
    <w:unhideWhenUsed/>
    <w:rsid w:val="00741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AF"/>
  </w:style>
  <w:style w:type="paragraph" w:styleId="Footer">
    <w:name w:val="footer"/>
    <w:basedOn w:val="Normal"/>
    <w:link w:val="Foot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AF"/>
  </w:style>
  <w:style w:type="character" w:styleId="FollowedHyperlink">
    <w:name w:val="FollowedHyperlink"/>
    <w:basedOn w:val="DefaultParagraphFont"/>
    <w:uiPriority w:val="99"/>
    <w:semiHidden/>
    <w:unhideWhenUsed/>
    <w:rsid w:val="00031BAF"/>
    <w:rPr>
      <w:color w:val="800080" w:themeColor="followedHyperlink"/>
      <w:u w:val="single"/>
    </w:rPr>
  </w:style>
  <w:style w:type="paragraph" w:customStyle="1" w:styleId="list1">
    <w:name w:val="list1"/>
    <w:basedOn w:val="Normal"/>
    <w:qFormat/>
    <w:rsid w:val="007A21C6"/>
    <w:pPr>
      <w:spacing w:after="120"/>
      <w:ind w:left="864" w:hanging="432"/>
      <w:jc w:val="both"/>
    </w:pPr>
    <w:rPr>
      <w:rFonts w:ascii="Arial" w:hAnsi="Arial" w:cs="Arial"/>
      <w:sz w:val="20"/>
      <w:szCs w:val="20"/>
    </w:rPr>
  </w:style>
  <w:style w:type="paragraph" w:customStyle="1" w:styleId="p0">
    <w:name w:val="p0"/>
    <w:basedOn w:val="Normal"/>
    <w:qFormat/>
    <w:rsid w:val="007A21C6"/>
    <w:pPr>
      <w:spacing w:after="120"/>
      <w:ind w:firstLine="432"/>
      <w:jc w:val="both"/>
    </w:pPr>
    <w:rPr>
      <w:rFonts w:ascii="Arial" w:hAnsi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581E95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7F90"/>
    <w:pPr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47F90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elsey@cultural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almer@culturalcounci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antinterface.com/Common/LogOn.aspx?urlkey=cultural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tinterface.com/Common/LogOn.aspx?urlkey=culturalcounc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7</cp:revision>
  <cp:lastPrinted>2018-01-11T20:07:00Z</cp:lastPrinted>
  <dcterms:created xsi:type="dcterms:W3CDTF">2019-01-14T21:29:00Z</dcterms:created>
  <dcterms:modified xsi:type="dcterms:W3CDTF">2019-01-15T19:27:00Z</dcterms:modified>
</cp:coreProperties>
</file>