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CA" w:rsidRPr="002570CA" w:rsidRDefault="008B2331" w:rsidP="004A0E9C">
      <w:pPr>
        <w:pStyle w:val="NoSpacing"/>
        <w:rPr>
          <w:rFonts w:cs="Arial"/>
          <w:b/>
          <w:color w:val="FF0000"/>
          <w:szCs w:val="22"/>
        </w:rPr>
      </w:pPr>
      <w:bookmarkStart w:id="0" w:name="_GoBack"/>
      <w:bookmarkEnd w:id="0"/>
      <w:r>
        <w:rPr>
          <w:rFonts w:cs="Arial"/>
          <w:b/>
          <w:color w:val="FF0000"/>
          <w:szCs w:val="22"/>
        </w:rPr>
        <w:t>Updated 8/</w:t>
      </w:r>
      <w:r w:rsidR="00F97190">
        <w:rPr>
          <w:rFonts w:cs="Arial"/>
          <w:b/>
          <w:color w:val="FF0000"/>
          <w:szCs w:val="22"/>
        </w:rPr>
        <w:t>10</w:t>
      </w:r>
      <w:r w:rsidR="00A73587">
        <w:rPr>
          <w:rFonts w:cs="Arial"/>
          <w:b/>
          <w:color w:val="FF0000"/>
          <w:szCs w:val="22"/>
        </w:rPr>
        <w:t>/18</w:t>
      </w:r>
    </w:p>
    <w:p w:rsidR="002570CA" w:rsidRPr="008A4D02" w:rsidRDefault="002570CA" w:rsidP="004A0E9C">
      <w:pPr>
        <w:pStyle w:val="NoSpacing"/>
        <w:rPr>
          <w:rFonts w:cs="Arial"/>
          <w:b/>
          <w:color w:val="FF0000"/>
          <w:szCs w:val="22"/>
        </w:rPr>
      </w:pPr>
    </w:p>
    <w:p w:rsidR="005205ED" w:rsidRPr="00355AB9" w:rsidRDefault="005205ED" w:rsidP="004A0E9C">
      <w:pPr>
        <w:pStyle w:val="NoSpacing"/>
        <w:rPr>
          <w:rFonts w:cs="Arial"/>
          <w:b/>
          <w:szCs w:val="22"/>
        </w:rPr>
      </w:pPr>
      <w:r w:rsidRPr="00355AB9">
        <w:rPr>
          <w:rFonts w:cs="Arial"/>
          <w:b/>
          <w:szCs w:val="22"/>
        </w:rPr>
        <w:t>Executive Director Job Posting</w:t>
      </w:r>
    </w:p>
    <w:p w:rsidR="00C731E5" w:rsidRDefault="005205ED" w:rsidP="004A0E9C">
      <w:pPr>
        <w:pStyle w:val="NoSpacing"/>
        <w:rPr>
          <w:rFonts w:cs="Arial"/>
          <w:b/>
          <w:szCs w:val="22"/>
        </w:rPr>
      </w:pPr>
      <w:r w:rsidRPr="00355AB9">
        <w:rPr>
          <w:rFonts w:cs="Arial"/>
          <w:b/>
          <w:szCs w:val="22"/>
        </w:rPr>
        <w:t>Cultural Council of Greater Jacksonville</w:t>
      </w:r>
    </w:p>
    <w:p w:rsidR="00131236" w:rsidRPr="00355AB9" w:rsidRDefault="00C731E5" w:rsidP="004A0E9C">
      <w:pPr>
        <w:pStyle w:val="NoSpacing"/>
        <w:rPr>
          <w:rFonts w:cs="Arial"/>
          <w:b/>
          <w:szCs w:val="22"/>
        </w:rPr>
      </w:pPr>
      <w:r>
        <w:rPr>
          <w:rFonts w:cs="Arial"/>
          <w:b/>
          <w:szCs w:val="22"/>
        </w:rPr>
        <w:t>Jacksonville, FL</w:t>
      </w:r>
      <w:r w:rsidR="005205ED" w:rsidRPr="00355AB9">
        <w:rPr>
          <w:rFonts w:cs="Arial"/>
          <w:b/>
          <w:szCs w:val="22"/>
        </w:rPr>
        <w:t xml:space="preserve"> </w:t>
      </w:r>
    </w:p>
    <w:p w:rsidR="005205ED" w:rsidRPr="005869D7" w:rsidRDefault="005205ED" w:rsidP="004A0E9C">
      <w:pPr>
        <w:pStyle w:val="NoSpacing"/>
        <w:rPr>
          <w:rFonts w:cs="Arial"/>
          <w:szCs w:val="22"/>
        </w:rPr>
      </w:pPr>
    </w:p>
    <w:p w:rsidR="003E2DD4" w:rsidRDefault="00834CEE" w:rsidP="005869D7">
      <w:pPr>
        <w:rPr>
          <w:rFonts w:cs="Arial"/>
          <w:szCs w:val="22"/>
        </w:rPr>
      </w:pPr>
      <w:r w:rsidRPr="005869D7">
        <w:rPr>
          <w:rFonts w:cs="Arial"/>
          <w:szCs w:val="22"/>
        </w:rPr>
        <w:t>The Cultural Council of Greater Jackson</w:t>
      </w:r>
      <w:r w:rsidR="00105F20" w:rsidRPr="005869D7">
        <w:rPr>
          <w:rFonts w:cs="Arial"/>
          <w:szCs w:val="22"/>
        </w:rPr>
        <w:t xml:space="preserve">ville </w:t>
      </w:r>
      <w:r w:rsidRPr="005869D7">
        <w:rPr>
          <w:rFonts w:cs="Arial"/>
          <w:szCs w:val="22"/>
        </w:rPr>
        <w:t xml:space="preserve">is seeking an Executive Director to </w:t>
      </w:r>
      <w:r w:rsidR="00F61072">
        <w:rPr>
          <w:rFonts w:cs="Arial"/>
          <w:szCs w:val="22"/>
        </w:rPr>
        <w:t>work with the b</w:t>
      </w:r>
      <w:r w:rsidR="00F12F21">
        <w:rPr>
          <w:rFonts w:cs="Arial"/>
          <w:szCs w:val="22"/>
        </w:rPr>
        <w:t>oard, staff, civic</w:t>
      </w:r>
      <w:r w:rsidRPr="005869D7">
        <w:rPr>
          <w:rFonts w:cs="Arial"/>
          <w:szCs w:val="22"/>
        </w:rPr>
        <w:t xml:space="preserve"> </w:t>
      </w:r>
      <w:r w:rsidR="00656868">
        <w:rPr>
          <w:rFonts w:cs="Arial"/>
          <w:szCs w:val="22"/>
        </w:rPr>
        <w:t xml:space="preserve">and arts </w:t>
      </w:r>
      <w:r w:rsidRPr="005869D7">
        <w:rPr>
          <w:rFonts w:cs="Arial"/>
          <w:szCs w:val="22"/>
        </w:rPr>
        <w:t>leaders, and the community to create and implement a vision where Arts and Culture are recognized by all as essential for our quality of life in Northeast Florida.</w:t>
      </w:r>
    </w:p>
    <w:p w:rsidR="00CD4E2D" w:rsidRDefault="00105F20" w:rsidP="00CD4E2D">
      <w:pPr>
        <w:spacing w:before="100" w:beforeAutospacing="1" w:after="100" w:afterAutospacing="1"/>
        <w:rPr>
          <w:rFonts w:eastAsia="Times New Roman" w:cs="Arial"/>
          <w:b/>
          <w:bCs/>
          <w:szCs w:val="22"/>
          <w:lang w:bidi="ar-SA"/>
        </w:rPr>
      </w:pPr>
      <w:r w:rsidRPr="005869D7">
        <w:rPr>
          <w:rFonts w:eastAsia="Times New Roman" w:cs="Arial"/>
          <w:b/>
          <w:bCs/>
          <w:szCs w:val="22"/>
          <w:lang w:bidi="ar-SA"/>
        </w:rPr>
        <w:t>About the Cultural Council</w:t>
      </w:r>
    </w:p>
    <w:p w:rsidR="008F3E53" w:rsidRDefault="008F3E53" w:rsidP="008F3E53">
      <w:pPr>
        <w:rPr>
          <w:rFonts w:eastAsia="Times New Roman" w:cs="Arial"/>
          <w:color w:val="231F20"/>
          <w:szCs w:val="22"/>
          <w:lang w:bidi="ar-SA"/>
        </w:rPr>
      </w:pPr>
      <w:r>
        <w:rPr>
          <w:rFonts w:eastAsia="Times New Roman" w:cs="Arial"/>
          <w:color w:val="231F20"/>
          <w:szCs w:val="22"/>
          <w:lang w:bidi="ar-SA"/>
        </w:rPr>
        <w:t>F</w:t>
      </w:r>
      <w:r w:rsidRPr="008F3E53">
        <w:rPr>
          <w:rFonts w:eastAsia="Times New Roman" w:cs="Arial"/>
          <w:color w:val="231F20"/>
          <w:szCs w:val="22"/>
          <w:lang w:bidi="ar-SA"/>
        </w:rPr>
        <w:t>ounded in 1973 as the Arts Assembly of Jacksonville, the Cultural Council of Greater Jacksonville is a 501(c)</w:t>
      </w:r>
      <w:r w:rsidR="0049057A">
        <w:rPr>
          <w:rFonts w:eastAsia="Times New Roman" w:cs="Arial"/>
          <w:color w:val="231F20"/>
          <w:szCs w:val="22"/>
          <w:lang w:bidi="ar-SA"/>
        </w:rPr>
        <w:t xml:space="preserve"> </w:t>
      </w:r>
      <w:r w:rsidRPr="008F3E53">
        <w:rPr>
          <w:rFonts w:eastAsia="Times New Roman" w:cs="Arial"/>
          <w:color w:val="231F20"/>
          <w:szCs w:val="22"/>
          <w:lang w:bidi="ar-SA"/>
        </w:rPr>
        <w:t xml:space="preserve">(3) Local Arts Agency (LAA) whose mission is to </w:t>
      </w:r>
      <w:r w:rsidR="00092BDE">
        <w:rPr>
          <w:rFonts w:eastAsia="Times New Roman" w:cs="Arial"/>
          <w:color w:val="231F20"/>
          <w:szCs w:val="22"/>
          <w:lang w:bidi="ar-SA"/>
        </w:rPr>
        <w:t>enrich life in Northeast by investing in arts and culture.</w:t>
      </w:r>
      <w:r w:rsidR="001245D7">
        <w:rPr>
          <w:rFonts w:eastAsia="Times New Roman" w:cs="Arial"/>
          <w:color w:val="231F20"/>
          <w:szCs w:val="22"/>
          <w:lang w:bidi="ar-SA"/>
        </w:rPr>
        <w:t xml:space="preserve"> In 1990</w:t>
      </w:r>
      <w:r>
        <w:rPr>
          <w:rFonts w:eastAsia="Times New Roman" w:cs="Arial"/>
          <w:color w:val="231F20"/>
          <w:szCs w:val="22"/>
          <w:lang w:bidi="ar-SA"/>
        </w:rPr>
        <w:t xml:space="preserve"> the City of </w:t>
      </w:r>
      <w:r w:rsidRPr="008F3E53">
        <w:rPr>
          <w:rFonts w:eastAsia="Times New Roman" w:cs="Arial"/>
          <w:color w:val="231F20"/>
          <w:szCs w:val="22"/>
          <w:lang w:bidi="ar-SA"/>
        </w:rPr>
        <w:t>Jacksonville designated the Cultural Council as the ofﬁcial re-granting agency for funds dedicated to the arts and cultural sector. The age</w:t>
      </w:r>
      <w:r w:rsidR="001245D7">
        <w:rPr>
          <w:rFonts w:eastAsia="Times New Roman" w:cs="Arial"/>
          <w:color w:val="231F20"/>
          <w:szCs w:val="22"/>
          <w:lang w:bidi="ar-SA"/>
        </w:rPr>
        <w:t>ncy’s</w:t>
      </w:r>
      <w:r w:rsidRPr="008F3E53">
        <w:rPr>
          <w:rFonts w:eastAsia="Times New Roman" w:cs="Arial"/>
          <w:color w:val="231F20"/>
          <w:szCs w:val="22"/>
          <w:lang w:bidi="ar-SA"/>
        </w:rPr>
        <w:t xml:space="preserve"> relatio</w:t>
      </w:r>
      <w:r w:rsidR="005205ED">
        <w:rPr>
          <w:rFonts w:eastAsia="Times New Roman" w:cs="Arial"/>
          <w:color w:val="231F20"/>
          <w:szCs w:val="22"/>
          <w:lang w:bidi="ar-SA"/>
        </w:rPr>
        <w:t>nship with the City grew in 2006</w:t>
      </w:r>
      <w:r w:rsidRPr="008F3E53">
        <w:rPr>
          <w:rFonts w:eastAsia="Times New Roman" w:cs="Arial"/>
          <w:color w:val="231F20"/>
          <w:szCs w:val="22"/>
          <w:lang w:bidi="ar-SA"/>
        </w:rPr>
        <w:t xml:space="preserve"> when the Cultural Council began administering the City of Jacksonville‘s Art in Public Places Program. The Cultural Counci</w:t>
      </w:r>
      <w:r w:rsidR="004D360A">
        <w:rPr>
          <w:rFonts w:eastAsia="Times New Roman" w:cs="Arial"/>
          <w:color w:val="231F20"/>
          <w:szCs w:val="22"/>
          <w:lang w:bidi="ar-SA"/>
        </w:rPr>
        <w:t>l currently</w:t>
      </w:r>
      <w:r w:rsidRPr="008F3E53">
        <w:rPr>
          <w:rFonts w:eastAsia="Times New Roman" w:cs="Arial"/>
          <w:color w:val="231F20"/>
          <w:szCs w:val="22"/>
          <w:lang w:bidi="ar-SA"/>
        </w:rPr>
        <w:t xml:space="preserve"> provides a range of privately funded programs and services to address the ever-ev</w:t>
      </w:r>
      <w:r w:rsidR="00092BDE">
        <w:rPr>
          <w:rFonts w:eastAsia="Times New Roman" w:cs="Arial"/>
          <w:color w:val="231F20"/>
          <w:szCs w:val="22"/>
          <w:lang w:bidi="ar-SA"/>
        </w:rPr>
        <w:t>olving needs of the Northeast Florida community.</w:t>
      </w:r>
    </w:p>
    <w:p w:rsidR="008F3E53" w:rsidRPr="008F3E53" w:rsidRDefault="008F3E53" w:rsidP="008F3E53">
      <w:pPr>
        <w:pStyle w:val="NoSpacing"/>
        <w:rPr>
          <w:lang w:bidi="ar-SA"/>
        </w:rPr>
      </w:pPr>
    </w:p>
    <w:p w:rsidR="008F3E53" w:rsidRDefault="008F3E53" w:rsidP="008F3E53">
      <w:pPr>
        <w:rPr>
          <w:rFonts w:eastAsia="Times New Roman" w:cs="Arial"/>
          <w:color w:val="231F20"/>
          <w:szCs w:val="22"/>
          <w:lang w:bidi="ar-SA"/>
        </w:rPr>
      </w:pPr>
      <w:r w:rsidRPr="008F3E53">
        <w:rPr>
          <w:rFonts w:eastAsia="Times New Roman" w:cs="Arial"/>
          <w:color w:val="231F20"/>
          <w:szCs w:val="22"/>
          <w:lang w:bidi="ar-SA"/>
        </w:rPr>
        <w:t xml:space="preserve">The primary roles through which the Cultural Council </w:t>
      </w:r>
      <w:r w:rsidR="00800FA6">
        <w:rPr>
          <w:rFonts w:eastAsia="Times New Roman" w:cs="Arial"/>
          <w:color w:val="231F20"/>
          <w:szCs w:val="22"/>
          <w:lang w:bidi="ar-SA"/>
        </w:rPr>
        <w:t xml:space="preserve">currently </w:t>
      </w:r>
      <w:r w:rsidRPr="008F3E53">
        <w:rPr>
          <w:rFonts w:eastAsia="Times New Roman" w:cs="Arial"/>
          <w:color w:val="231F20"/>
          <w:szCs w:val="22"/>
          <w:lang w:bidi="ar-SA"/>
        </w:rPr>
        <w:t>focuses its efforts are</w:t>
      </w:r>
      <w:r>
        <w:rPr>
          <w:rFonts w:eastAsia="Times New Roman" w:cs="Arial"/>
          <w:color w:val="231F20"/>
          <w:szCs w:val="22"/>
          <w:lang w:bidi="ar-SA"/>
        </w:rPr>
        <w:t xml:space="preserve"> to:</w:t>
      </w:r>
    </w:p>
    <w:p w:rsidR="00716087" w:rsidRPr="008F3E53" w:rsidRDefault="008F3E53" w:rsidP="008F3E53">
      <w:pPr>
        <w:pStyle w:val="ListParagraph"/>
        <w:numPr>
          <w:ilvl w:val="0"/>
          <w:numId w:val="28"/>
        </w:numPr>
        <w:rPr>
          <w:rFonts w:eastAsia="Times New Roman" w:cs="Arial"/>
          <w:szCs w:val="22"/>
          <w:lang w:bidi="ar-SA"/>
        </w:rPr>
      </w:pPr>
      <w:r w:rsidRPr="008F3E53">
        <w:rPr>
          <w:rFonts w:eastAsia="Times New Roman" w:cs="Arial"/>
          <w:szCs w:val="22"/>
          <w:lang w:bidi="ar-SA"/>
        </w:rPr>
        <w:t>E</w:t>
      </w:r>
      <w:r w:rsidR="005869D7" w:rsidRPr="008F3E53">
        <w:rPr>
          <w:rFonts w:eastAsia="Times New Roman" w:cs="Arial"/>
          <w:szCs w:val="22"/>
          <w:lang w:bidi="ar-SA"/>
        </w:rPr>
        <w:t>nsure</w:t>
      </w:r>
      <w:r w:rsidR="00716087" w:rsidRPr="008F3E53">
        <w:rPr>
          <w:rFonts w:eastAsia="Times New Roman" w:cs="Arial"/>
          <w:szCs w:val="22"/>
          <w:lang w:bidi="ar-SA"/>
        </w:rPr>
        <w:t xml:space="preserve"> broad accessibility and public engagement with the arts </w:t>
      </w:r>
      <w:r w:rsidR="00031A1B">
        <w:rPr>
          <w:rFonts w:eastAsia="Times New Roman" w:cs="Arial"/>
          <w:szCs w:val="22"/>
          <w:lang w:bidi="ar-SA"/>
        </w:rPr>
        <w:t>and culture.</w:t>
      </w:r>
    </w:p>
    <w:p w:rsidR="00716087" w:rsidRPr="005869D7" w:rsidRDefault="005869D7" w:rsidP="00716087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Arial"/>
          <w:szCs w:val="22"/>
          <w:lang w:bidi="ar-SA"/>
        </w:rPr>
      </w:pPr>
      <w:r>
        <w:rPr>
          <w:rFonts w:eastAsia="Times New Roman" w:cs="Arial"/>
          <w:szCs w:val="22"/>
          <w:lang w:bidi="ar-SA"/>
        </w:rPr>
        <w:t>Build</w:t>
      </w:r>
      <w:r w:rsidR="00716087" w:rsidRPr="005869D7">
        <w:rPr>
          <w:rFonts w:eastAsia="Times New Roman" w:cs="Arial"/>
          <w:szCs w:val="22"/>
          <w:lang w:bidi="ar-SA"/>
        </w:rPr>
        <w:t xml:space="preserve"> relationships and enhance communication with artists, cultural organizations, education instit</w:t>
      </w:r>
      <w:r w:rsidR="004D360A">
        <w:rPr>
          <w:rFonts w:eastAsia="Times New Roman" w:cs="Arial"/>
          <w:szCs w:val="22"/>
          <w:lang w:bidi="ar-SA"/>
        </w:rPr>
        <w:t>utions, and the public at large.</w:t>
      </w:r>
    </w:p>
    <w:p w:rsidR="00716087" w:rsidRPr="005869D7" w:rsidRDefault="005869D7" w:rsidP="00716087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Arial"/>
          <w:szCs w:val="22"/>
          <w:lang w:bidi="ar-SA"/>
        </w:rPr>
      </w:pPr>
      <w:r>
        <w:rPr>
          <w:rFonts w:eastAsia="Times New Roman" w:cs="Arial"/>
          <w:szCs w:val="22"/>
          <w:lang w:bidi="ar-SA"/>
        </w:rPr>
        <w:t>Expand</w:t>
      </w:r>
      <w:r w:rsidR="00031A1B">
        <w:rPr>
          <w:rFonts w:eastAsia="Times New Roman" w:cs="Arial"/>
          <w:szCs w:val="22"/>
          <w:lang w:bidi="ar-SA"/>
        </w:rPr>
        <w:t xml:space="preserve"> public awareness of</w:t>
      </w:r>
      <w:r w:rsidR="00716087" w:rsidRPr="005869D7">
        <w:rPr>
          <w:rFonts w:eastAsia="Times New Roman" w:cs="Arial"/>
          <w:szCs w:val="22"/>
          <w:lang w:bidi="ar-SA"/>
        </w:rPr>
        <w:t xml:space="preserve"> issues that affect local, regional, an</w:t>
      </w:r>
      <w:r w:rsidR="00031A1B">
        <w:rPr>
          <w:rFonts w:eastAsia="Times New Roman" w:cs="Arial"/>
          <w:szCs w:val="22"/>
          <w:lang w:bidi="ar-SA"/>
        </w:rPr>
        <w:t>d national funding for the arts and culture</w:t>
      </w:r>
      <w:r w:rsidR="004D360A">
        <w:rPr>
          <w:rFonts w:eastAsia="Times New Roman" w:cs="Arial"/>
          <w:szCs w:val="22"/>
          <w:lang w:bidi="ar-SA"/>
        </w:rPr>
        <w:t>.</w:t>
      </w:r>
    </w:p>
    <w:p w:rsidR="00254AE4" w:rsidRPr="005869D7" w:rsidRDefault="005869D7" w:rsidP="00716087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Arial"/>
          <w:szCs w:val="22"/>
          <w:lang w:bidi="ar-SA"/>
        </w:rPr>
      </w:pPr>
      <w:r>
        <w:rPr>
          <w:rFonts w:eastAsia="Times New Roman" w:cs="Arial"/>
          <w:szCs w:val="22"/>
          <w:lang w:bidi="ar-SA"/>
        </w:rPr>
        <w:t>Advocate</w:t>
      </w:r>
      <w:r w:rsidR="00716087" w:rsidRPr="005869D7">
        <w:rPr>
          <w:rFonts w:eastAsia="Times New Roman" w:cs="Arial"/>
          <w:szCs w:val="22"/>
          <w:lang w:bidi="ar-SA"/>
        </w:rPr>
        <w:t xml:space="preserve"> for </w:t>
      </w:r>
      <w:r w:rsidR="002C5A41" w:rsidRPr="005869D7">
        <w:rPr>
          <w:rFonts w:eastAsia="Times New Roman" w:cs="Arial"/>
          <w:szCs w:val="22"/>
          <w:lang w:bidi="ar-SA"/>
        </w:rPr>
        <w:t>p</w:t>
      </w:r>
      <w:r w:rsidR="00716087" w:rsidRPr="005869D7">
        <w:rPr>
          <w:rFonts w:eastAsia="Times New Roman" w:cs="Arial"/>
          <w:szCs w:val="22"/>
          <w:lang w:bidi="ar-SA"/>
        </w:rPr>
        <w:t xml:space="preserve">ublic and private </w:t>
      </w:r>
      <w:r w:rsidR="00031A1B">
        <w:rPr>
          <w:rFonts w:eastAsia="Times New Roman" w:cs="Arial"/>
          <w:szCs w:val="22"/>
          <w:lang w:bidi="ar-SA"/>
        </w:rPr>
        <w:t>financial support for arts and culture</w:t>
      </w:r>
      <w:r w:rsidR="004D360A">
        <w:rPr>
          <w:rFonts w:eastAsia="Times New Roman" w:cs="Arial"/>
          <w:szCs w:val="22"/>
          <w:lang w:bidi="ar-SA"/>
        </w:rPr>
        <w:t>.</w:t>
      </w:r>
    </w:p>
    <w:p w:rsidR="005B0C76" w:rsidRDefault="005869D7" w:rsidP="00CD4E2D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Arial"/>
          <w:szCs w:val="22"/>
          <w:lang w:bidi="ar-SA"/>
        </w:rPr>
      </w:pPr>
      <w:r>
        <w:rPr>
          <w:rFonts w:eastAsia="Times New Roman" w:cs="Arial"/>
          <w:szCs w:val="22"/>
          <w:lang w:bidi="ar-SA"/>
        </w:rPr>
        <w:t>Promote</w:t>
      </w:r>
      <w:r w:rsidR="002C5A41" w:rsidRPr="005869D7">
        <w:rPr>
          <w:rFonts w:eastAsia="Times New Roman" w:cs="Arial"/>
          <w:szCs w:val="22"/>
          <w:lang w:bidi="ar-SA"/>
        </w:rPr>
        <w:t xml:space="preserve"> art</w:t>
      </w:r>
      <w:r w:rsidR="00716087" w:rsidRPr="005869D7">
        <w:rPr>
          <w:rFonts w:eastAsia="Times New Roman" w:cs="Arial"/>
          <w:szCs w:val="22"/>
          <w:lang w:bidi="ar-SA"/>
        </w:rPr>
        <w:t xml:space="preserve">s and cultural events, projects, and initiatives in </w:t>
      </w:r>
      <w:r w:rsidR="00031A1B">
        <w:rPr>
          <w:rFonts w:eastAsia="Times New Roman" w:cs="Arial"/>
          <w:szCs w:val="22"/>
          <w:lang w:bidi="ar-SA"/>
        </w:rPr>
        <w:t>Northeast Florida</w:t>
      </w:r>
      <w:r w:rsidR="008133BF">
        <w:rPr>
          <w:rFonts w:eastAsia="Times New Roman" w:cs="Arial"/>
          <w:szCs w:val="22"/>
          <w:lang w:bidi="ar-SA"/>
        </w:rPr>
        <w:t>.</w:t>
      </w:r>
    </w:p>
    <w:p w:rsidR="00CE049C" w:rsidRDefault="00362EE8" w:rsidP="00CE049C">
      <w:pPr>
        <w:autoSpaceDE w:val="0"/>
        <w:autoSpaceDN w:val="0"/>
        <w:adjustRightInd w:val="0"/>
        <w:rPr>
          <w:rFonts w:eastAsia="Times New Roman" w:cs="Arial"/>
          <w:szCs w:val="22"/>
          <w:lang w:bidi="ar-SA"/>
        </w:rPr>
      </w:pPr>
      <w:r>
        <w:rPr>
          <w:rFonts w:eastAsia="Times New Roman" w:cs="Arial"/>
          <w:szCs w:val="22"/>
          <w:lang w:bidi="ar-SA"/>
        </w:rPr>
        <w:t>Arts funding in Northeast Florida</w:t>
      </w:r>
      <w:r w:rsidR="00E55ADC">
        <w:rPr>
          <w:rFonts w:eastAsia="Times New Roman" w:cs="Arial"/>
          <w:szCs w:val="22"/>
          <w:lang w:bidi="ar-SA"/>
        </w:rPr>
        <w:t xml:space="preserve"> remains stagnant. We are looking for a dynamic leader who will move the Cultural Council to the center of the action</w:t>
      </w:r>
      <w:r w:rsidR="00CE049C">
        <w:rPr>
          <w:rFonts w:eastAsia="Times New Roman" w:cs="Arial"/>
          <w:szCs w:val="22"/>
          <w:lang w:bidi="ar-SA"/>
        </w:rPr>
        <w:t xml:space="preserve"> to </w:t>
      </w:r>
      <w:r w:rsidR="006039E1">
        <w:rPr>
          <w:rFonts w:eastAsia="Times New Roman" w:cs="Arial"/>
          <w:szCs w:val="22"/>
          <w:lang w:bidi="ar-SA"/>
        </w:rPr>
        <w:t>lead the Council and the arts community in building</w:t>
      </w:r>
      <w:r w:rsidR="00CE049C">
        <w:rPr>
          <w:rFonts w:eastAsia="Times New Roman" w:cs="Arial"/>
          <w:szCs w:val="22"/>
          <w:lang w:bidi="ar-SA"/>
        </w:rPr>
        <w:t xml:space="preserve"> capacity for greater impact.</w:t>
      </w:r>
    </w:p>
    <w:p w:rsidR="00CE049C" w:rsidRDefault="00CE049C" w:rsidP="00CE049C">
      <w:pPr>
        <w:autoSpaceDE w:val="0"/>
        <w:autoSpaceDN w:val="0"/>
        <w:adjustRightInd w:val="0"/>
        <w:rPr>
          <w:rFonts w:eastAsia="Times New Roman" w:cs="Arial"/>
          <w:szCs w:val="22"/>
          <w:lang w:bidi="ar-SA"/>
        </w:rPr>
      </w:pPr>
    </w:p>
    <w:p w:rsidR="00CD4E2D" w:rsidRPr="005869D7" w:rsidRDefault="00105F20" w:rsidP="00CE049C">
      <w:pPr>
        <w:autoSpaceDE w:val="0"/>
        <w:autoSpaceDN w:val="0"/>
        <w:adjustRightInd w:val="0"/>
        <w:rPr>
          <w:rFonts w:eastAsia="Times New Roman" w:cs="Arial"/>
          <w:bCs/>
          <w:szCs w:val="22"/>
          <w:lang w:bidi="ar-SA"/>
        </w:rPr>
      </w:pPr>
      <w:r w:rsidRPr="005869D7">
        <w:rPr>
          <w:rFonts w:eastAsia="Times New Roman" w:cs="Arial"/>
          <w:szCs w:val="22"/>
          <w:lang w:bidi="ar-SA"/>
        </w:rPr>
        <w:t>More information about the Cultural Council</w:t>
      </w:r>
      <w:r w:rsidR="00CD4E2D" w:rsidRPr="00CD4E2D">
        <w:rPr>
          <w:rFonts w:eastAsia="Times New Roman" w:cs="Arial"/>
          <w:szCs w:val="22"/>
          <w:lang w:bidi="ar-SA"/>
        </w:rPr>
        <w:t xml:space="preserve"> can be found </w:t>
      </w:r>
      <w:r w:rsidRPr="005869D7">
        <w:rPr>
          <w:rFonts w:eastAsia="Times New Roman" w:cs="Arial"/>
          <w:bCs/>
          <w:szCs w:val="22"/>
          <w:lang w:bidi="ar-SA"/>
        </w:rPr>
        <w:t xml:space="preserve">at our website:  </w:t>
      </w:r>
      <w:hyperlink r:id="rId6" w:history="1">
        <w:r w:rsidRPr="005869D7">
          <w:rPr>
            <w:rStyle w:val="Hyperlink"/>
            <w:rFonts w:eastAsia="Times New Roman" w:cs="Arial"/>
            <w:bCs/>
            <w:szCs w:val="22"/>
            <w:lang w:bidi="ar-SA"/>
          </w:rPr>
          <w:t>http://www.culturalcouncil.org/</w:t>
        </w:r>
      </w:hyperlink>
    </w:p>
    <w:p w:rsidR="00CE049C" w:rsidRDefault="00CE049C" w:rsidP="004A0E9C">
      <w:pPr>
        <w:pStyle w:val="NoSpacing"/>
        <w:rPr>
          <w:b/>
          <w:szCs w:val="22"/>
        </w:rPr>
      </w:pPr>
    </w:p>
    <w:p w:rsidR="008133BF" w:rsidRDefault="0029282A" w:rsidP="004A0E9C">
      <w:pPr>
        <w:pStyle w:val="NoSpacing"/>
        <w:rPr>
          <w:b/>
          <w:szCs w:val="22"/>
        </w:rPr>
      </w:pPr>
      <w:r>
        <w:rPr>
          <w:b/>
          <w:szCs w:val="22"/>
        </w:rPr>
        <w:t>Job Summary</w:t>
      </w:r>
    </w:p>
    <w:p w:rsidR="008133BF" w:rsidRDefault="008133BF" w:rsidP="004A0E9C">
      <w:pPr>
        <w:pStyle w:val="NoSpacing"/>
        <w:rPr>
          <w:b/>
          <w:szCs w:val="22"/>
        </w:rPr>
      </w:pPr>
    </w:p>
    <w:p w:rsidR="007D1A5A" w:rsidRDefault="008133BF" w:rsidP="00D2170F">
      <w:pPr>
        <w:pStyle w:val="NoSpacing"/>
        <w:rPr>
          <w:rFonts w:cs="Arial"/>
          <w:color w:val="000000" w:themeColor="text1"/>
          <w:szCs w:val="22"/>
        </w:rPr>
      </w:pPr>
      <w:r w:rsidRPr="00C43CEC">
        <w:rPr>
          <w:rFonts w:cs="Arial"/>
          <w:color w:val="000000" w:themeColor="text1"/>
          <w:szCs w:val="22"/>
        </w:rPr>
        <w:t>The Executive Director of the Cultural Council will serve as a key arts</w:t>
      </w:r>
      <w:r w:rsidR="00FD113D" w:rsidRPr="00C43CEC">
        <w:rPr>
          <w:rFonts w:cs="Arial"/>
          <w:color w:val="000000" w:themeColor="text1"/>
          <w:szCs w:val="22"/>
        </w:rPr>
        <w:t xml:space="preserve"> and culture leader in the community, </w:t>
      </w:r>
      <w:r w:rsidR="00EE2EC4">
        <w:rPr>
          <w:rFonts w:cs="Arial"/>
          <w:color w:val="000000" w:themeColor="text1"/>
          <w:szCs w:val="22"/>
        </w:rPr>
        <w:t xml:space="preserve">committed to </w:t>
      </w:r>
      <w:r w:rsidR="00706CB9" w:rsidRPr="00C43CEC">
        <w:rPr>
          <w:rFonts w:cs="Arial"/>
          <w:color w:val="000000" w:themeColor="text1"/>
          <w:szCs w:val="22"/>
        </w:rPr>
        <w:t>shaping s</w:t>
      </w:r>
      <w:r w:rsidRPr="00C43CEC">
        <w:rPr>
          <w:rFonts w:cs="Arial"/>
          <w:color w:val="000000" w:themeColor="text1"/>
          <w:szCs w:val="22"/>
        </w:rPr>
        <w:t>trat</w:t>
      </w:r>
      <w:r w:rsidR="00FD113D" w:rsidRPr="00C43CEC">
        <w:rPr>
          <w:rFonts w:cs="Arial"/>
          <w:color w:val="000000" w:themeColor="text1"/>
          <w:szCs w:val="22"/>
        </w:rPr>
        <w:t>egy</w:t>
      </w:r>
      <w:r w:rsidR="00C33B89" w:rsidRPr="00C43CEC">
        <w:rPr>
          <w:rFonts w:cs="Arial"/>
          <w:color w:val="000000" w:themeColor="text1"/>
          <w:szCs w:val="22"/>
        </w:rPr>
        <w:t xml:space="preserve"> and developing and executing</w:t>
      </w:r>
      <w:r w:rsidR="00C43CEC">
        <w:rPr>
          <w:rFonts w:cs="Arial"/>
          <w:color w:val="000000" w:themeColor="text1"/>
          <w:szCs w:val="22"/>
        </w:rPr>
        <w:t xml:space="preserve"> </w:t>
      </w:r>
      <w:r w:rsidR="00EE2EC4">
        <w:rPr>
          <w:rFonts w:cs="Arial"/>
          <w:color w:val="000000" w:themeColor="text1"/>
          <w:szCs w:val="22"/>
        </w:rPr>
        <w:t xml:space="preserve">proactive and quantifiable </w:t>
      </w:r>
      <w:r w:rsidR="00C43CEC">
        <w:rPr>
          <w:rFonts w:cs="Arial"/>
          <w:color w:val="000000" w:themeColor="text1"/>
          <w:szCs w:val="22"/>
        </w:rPr>
        <w:t xml:space="preserve">initiatives </w:t>
      </w:r>
      <w:r w:rsidR="00EE2EC4">
        <w:rPr>
          <w:rFonts w:cs="Arial"/>
          <w:color w:val="000000" w:themeColor="text1"/>
          <w:szCs w:val="22"/>
        </w:rPr>
        <w:t>tha</w:t>
      </w:r>
      <w:r w:rsidR="00800FA6">
        <w:rPr>
          <w:rFonts w:cs="Arial"/>
          <w:color w:val="000000" w:themeColor="text1"/>
          <w:szCs w:val="22"/>
        </w:rPr>
        <w:t>t address priority issues in the</w:t>
      </w:r>
      <w:r w:rsidR="00EE2EC4">
        <w:rPr>
          <w:rFonts w:cs="Arial"/>
          <w:color w:val="000000" w:themeColor="text1"/>
          <w:szCs w:val="22"/>
        </w:rPr>
        <w:t xml:space="preserve"> community.</w:t>
      </w:r>
      <w:r w:rsidR="00C43CEC">
        <w:rPr>
          <w:rFonts w:cs="Arial"/>
          <w:color w:val="000000" w:themeColor="text1"/>
          <w:szCs w:val="22"/>
        </w:rPr>
        <w:t xml:space="preserve"> Such efforts wi</w:t>
      </w:r>
      <w:r w:rsidR="00B653A8">
        <w:rPr>
          <w:rFonts w:cs="Arial"/>
          <w:color w:val="000000" w:themeColor="text1"/>
          <w:szCs w:val="22"/>
        </w:rPr>
        <w:t>ll include research and outreach</w:t>
      </w:r>
      <w:r w:rsidR="00E74713">
        <w:rPr>
          <w:rFonts w:cs="Arial"/>
          <w:color w:val="000000" w:themeColor="text1"/>
          <w:szCs w:val="22"/>
        </w:rPr>
        <w:t xml:space="preserve">, </w:t>
      </w:r>
      <w:r w:rsidR="003252E0">
        <w:rPr>
          <w:rFonts w:cs="Arial"/>
          <w:color w:val="000000" w:themeColor="text1"/>
          <w:szCs w:val="22"/>
        </w:rPr>
        <w:t xml:space="preserve">community collaboration, </w:t>
      </w:r>
      <w:r w:rsidR="00E74713">
        <w:rPr>
          <w:rFonts w:cs="Arial"/>
          <w:color w:val="000000" w:themeColor="text1"/>
          <w:szCs w:val="22"/>
        </w:rPr>
        <w:t>development and fundraising strategies,</w:t>
      </w:r>
      <w:r w:rsidR="00F9749D">
        <w:rPr>
          <w:rFonts w:cs="Arial"/>
          <w:color w:val="000000" w:themeColor="text1"/>
          <w:szCs w:val="22"/>
        </w:rPr>
        <w:t xml:space="preserve"> advocating for </w:t>
      </w:r>
      <w:r w:rsidR="00E55ADC">
        <w:rPr>
          <w:rFonts w:cs="Arial"/>
          <w:color w:val="000000" w:themeColor="text1"/>
          <w:szCs w:val="22"/>
        </w:rPr>
        <w:t xml:space="preserve">arts funding and </w:t>
      </w:r>
      <w:r w:rsidR="00F9749D">
        <w:rPr>
          <w:rFonts w:cs="Arial"/>
          <w:color w:val="000000" w:themeColor="text1"/>
          <w:szCs w:val="22"/>
        </w:rPr>
        <w:t>policy reform,</w:t>
      </w:r>
      <w:r w:rsidR="00E74713">
        <w:rPr>
          <w:rFonts w:cs="Arial"/>
          <w:color w:val="000000" w:themeColor="text1"/>
          <w:szCs w:val="22"/>
        </w:rPr>
        <w:t xml:space="preserve"> and</w:t>
      </w:r>
      <w:r w:rsidR="00982B63">
        <w:rPr>
          <w:rFonts w:cs="Arial"/>
          <w:color w:val="000000" w:themeColor="text1"/>
          <w:szCs w:val="22"/>
        </w:rPr>
        <w:t xml:space="preserve"> </w:t>
      </w:r>
      <w:r w:rsidR="00F9749D">
        <w:rPr>
          <w:rFonts w:cs="Arial"/>
          <w:color w:val="000000" w:themeColor="text1"/>
          <w:szCs w:val="22"/>
        </w:rPr>
        <w:t xml:space="preserve">other initiatives and programs that </w:t>
      </w:r>
      <w:r w:rsidR="00E55ADC">
        <w:rPr>
          <w:rFonts w:cs="Arial"/>
          <w:color w:val="000000" w:themeColor="text1"/>
          <w:szCs w:val="22"/>
        </w:rPr>
        <w:t xml:space="preserve">support </w:t>
      </w:r>
      <w:r w:rsidR="003252E0">
        <w:rPr>
          <w:rFonts w:cs="Arial"/>
          <w:color w:val="000000" w:themeColor="text1"/>
          <w:szCs w:val="22"/>
        </w:rPr>
        <w:t xml:space="preserve">our vision where </w:t>
      </w:r>
      <w:r w:rsidR="00F9749D">
        <w:rPr>
          <w:rFonts w:cs="Arial"/>
          <w:color w:val="000000" w:themeColor="text1"/>
          <w:szCs w:val="22"/>
        </w:rPr>
        <w:t xml:space="preserve">arts and culture </w:t>
      </w:r>
      <w:r w:rsidR="003252E0">
        <w:rPr>
          <w:rFonts w:cs="Arial"/>
          <w:color w:val="000000" w:themeColor="text1"/>
          <w:szCs w:val="22"/>
        </w:rPr>
        <w:t>are recognized by all as essential for quality of life in Northeast Florida</w:t>
      </w:r>
      <w:r w:rsidR="00F9749D">
        <w:rPr>
          <w:rFonts w:cs="Arial"/>
          <w:color w:val="000000" w:themeColor="text1"/>
          <w:szCs w:val="22"/>
        </w:rPr>
        <w:t>.</w:t>
      </w:r>
      <w:r w:rsidR="00982B63">
        <w:rPr>
          <w:rFonts w:cs="Arial"/>
          <w:color w:val="000000" w:themeColor="text1"/>
          <w:szCs w:val="22"/>
        </w:rPr>
        <w:t xml:space="preserve">  </w:t>
      </w:r>
    </w:p>
    <w:p w:rsidR="007D1A5A" w:rsidRDefault="007D1A5A" w:rsidP="00D2170F">
      <w:pPr>
        <w:pStyle w:val="NoSpacing"/>
        <w:rPr>
          <w:rFonts w:cs="Arial"/>
          <w:color w:val="000000" w:themeColor="text1"/>
          <w:szCs w:val="22"/>
        </w:rPr>
      </w:pPr>
    </w:p>
    <w:p w:rsidR="00C43CEC" w:rsidRDefault="00982B63" w:rsidP="008133BF">
      <w:pPr>
        <w:pStyle w:val="NoSpacing"/>
        <w:rPr>
          <w:rFonts w:eastAsia="Times New Roman" w:cs="Arial"/>
          <w:color w:val="000000" w:themeColor="text1"/>
          <w:szCs w:val="22"/>
          <w:lang w:bidi="ar-SA"/>
        </w:rPr>
      </w:pPr>
      <w:r>
        <w:rPr>
          <w:rFonts w:cs="Arial"/>
          <w:color w:val="000000" w:themeColor="text1"/>
          <w:szCs w:val="22"/>
        </w:rPr>
        <w:t xml:space="preserve">The Executive Director </w:t>
      </w:r>
      <w:r w:rsidRPr="00982B63">
        <w:rPr>
          <w:rStyle w:val="a"/>
          <w:color w:val="000000" w:themeColor="text1"/>
        </w:rPr>
        <w:t>commits to championing policies and practices of cultural equity that empower a just, inclusive,</w:t>
      </w:r>
      <w:r>
        <w:rPr>
          <w:rFonts w:cs="Arial"/>
          <w:color w:val="000000" w:themeColor="text1"/>
          <w:szCs w:val="22"/>
        </w:rPr>
        <w:t xml:space="preserve"> equitable city and fosters</w:t>
      </w:r>
      <w:r w:rsidR="001656E7" w:rsidRPr="001656E7">
        <w:rPr>
          <w:rStyle w:val="a"/>
          <w:color w:val="000000" w:themeColor="text1"/>
        </w:rPr>
        <w:t xml:space="preserve"> a community that is diverse, inclusive, and </w:t>
      </w:r>
      <w:r>
        <w:rPr>
          <w:rStyle w:val="a"/>
          <w:color w:val="000000" w:themeColor="text1"/>
        </w:rPr>
        <w:t>collaborati</w:t>
      </w:r>
      <w:r w:rsidR="0049057A">
        <w:rPr>
          <w:rStyle w:val="a"/>
          <w:color w:val="000000" w:themeColor="text1"/>
        </w:rPr>
        <w:t>ve.</w:t>
      </w:r>
      <w:r w:rsidR="00E74713">
        <w:rPr>
          <w:rStyle w:val="a"/>
          <w:color w:val="000000" w:themeColor="text1"/>
        </w:rPr>
        <w:t xml:space="preserve">  </w:t>
      </w:r>
      <w:r w:rsidR="001B10C1">
        <w:rPr>
          <w:rStyle w:val="a"/>
          <w:color w:val="000000" w:themeColor="text1"/>
        </w:rPr>
        <w:t>The Executive Director will strengthen</w:t>
      </w:r>
      <w:r w:rsidR="00484576">
        <w:rPr>
          <w:rStyle w:val="a"/>
          <w:color w:val="000000" w:themeColor="text1"/>
        </w:rPr>
        <w:t xml:space="preserve"> e</w:t>
      </w:r>
      <w:r w:rsidR="00124EF7">
        <w:rPr>
          <w:rStyle w:val="a"/>
          <w:color w:val="000000" w:themeColor="text1"/>
        </w:rPr>
        <w:t>xisting r</w:t>
      </w:r>
      <w:r w:rsidR="00E74713">
        <w:rPr>
          <w:rStyle w:val="a"/>
          <w:color w:val="000000" w:themeColor="text1"/>
        </w:rPr>
        <w:t>elatio</w:t>
      </w:r>
      <w:r w:rsidR="007D1A5A">
        <w:rPr>
          <w:rStyle w:val="a"/>
          <w:color w:val="000000" w:themeColor="text1"/>
        </w:rPr>
        <w:t>nships</w:t>
      </w:r>
      <w:r w:rsidR="00484576">
        <w:rPr>
          <w:rStyle w:val="a"/>
          <w:color w:val="000000" w:themeColor="text1"/>
        </w:rPr>
        <w:t xml:space="preserve">, </w:t>
      </w:r>
      <w:r w:rsidR="001B10C1">
        <w:rPr>
          <w:rStyle w:val="a"/>
          <w:color w:val="000000" w:themeColor="text1"/>
        </w:rPr>
        <w:t xml:space="preserve">and </w:t>
      </w:r>
      <w:r w:rsidR="00484576">
        <w:rPr>
          <w:rStyle w:val="a"/>
          <w:color w:val="000000" w:themeColor="text1"/>
        </w:rPr>
        <w:t>build</w:t>
      </w:r>
      <w:r w:rsidR="00124EF7">
        <w:rPr>
          <w:rStyle w:val="a"/>
          <w:color w:val="000000" w:themeColor="text1"/>
        </w:rPr>
        <w:t xml:space="preserve"> </w:t>
      </w:r>
      <w:r w:rsidR="00124EF7">
        <w:rPr>
          <w:rStyle w:val="a"/>
          <w:color w:val="000000" w:themeColor="text1"/>
        </w:rPr>
        <w:lastRenderedPageBreak/>
        <w:t xml:space="preserve">partnerships and collaborations </w:t>
      </w:r>
      <w:r w:rsidR="00484576">
        <w:rPr>
          <w:rStyle w:val="a"/>
          <w:color w:val="000000" w:themeColor="text1"/>
        </w:rPr>
        <w:t>wi</w:t>
      </w:r>
      <w:r w:rsidR="00B653A8">
        <w:rPr>
          <w:rStyle w:val="a"/>
          <w:color w:val="000000" w:themeColor="text1"/>
        </w:rPr>
        <w:t>th</w:t>
      </w:r>
      <w:r w:rsidR="00124EF7">
        <w:rPr>
          <w:rStyle w:val="a"/>
          <w:color w:val="000000" w:themeColor="text1"/>
        </w:rPr>
        <w:t xml:space="preserve"> the City of Jacksonville, nonprofits, </w:t>
      </w:r>
      <w:r w:rsidR="00484576">
        <w:rPr>
          <w:rStyle w:val="a"/>
          <w:color w:val="000000" w:themeColor="text1"/>
        </w:rPr>
        <w:t xml:space="preserve">artists, </w:t>
      </w:r>
      <w:r w:rsidR="00124EF7">
        <w:rPr>
          <w:rStyle w:val="a"/>
          <w:color w:val="000000" w:themeColor="text1"/>
        </w:rPr>
        <w:t xml:space="preserve">private industry, </w:t>
      </w:r>
      <w:r w:rsidR="00484576">
        <w:rPr>
          <w:rStyle w:val="a"/>
          <w:color w:val="000000" w:themeColor="text1"/>
        </w:rPr>
        <w:t xml:space="preserve">community </w:t>
      </w:r>
      <w:r w:rsidR="007D1A5A">
        <w:rPr>
          <w:rStyle w:val="a"/>
          <w:color w:val="000000" w:themeColor="text1"/>
        </w:rPr>
        <w:t>leader</w:t>
      </w:r>
      <w:r w:rsidR="00B653A8">
        <w:rPr>
          <w:rStyle w:val="a"/>
          <w:color w:val="000000" w:themeColor="text1"/>
        </w:rPr>
        <w:t>s, grantees</w:t>
      </w:r>
      <w:r w:rsidR="00484576">
        <w:rPr>
          <w:rStyle w:val="a"/>
          <w:color w:val="000000" w:themeColor="text1"/>
        </w:rPr>
        <w:t>,</w:t>
      </w:r>
      <w:r w:rsidR="007D1A5A">
        <w:rPr>
          <w:rStyle w:val="a"/>
          <w:color w:val="000000" w:themeColor="text1"/>
        </w:rPr>
        <w:t xml:space="preserve"> and </w:t>
      </w:r>
      <w:r w:rsidR="00F9749D">
        <w:rPr>
          <w:rStyle w:val="a"/>
          <w:color w:val="000000" w:themeColor="text1"/>
        </w:rPr>
        <w:t xml:space="preserve">the </w:t>
      </w:r>
      <w:r w:rsidR="00484576">
        <w:rPr>
          <w:rStyle w:val="a"/>
          <w:color w:val="000000" w:themeColor="text1"/>
        </w:rPr>
        <w:t xml:space="preserve">arts and culture </w:t>
      </w:r>
      <w:r w:rsidR="001B10C1">
        <w:rPr>
          <w:rStyle w:val="a"/>
          <w:color w:val="000000" w:themeColor="text1"/>
        </w:rPr>
        <w:t>c</w:t>
      </w:r>
      <w:r w:rsidR="00484576">
        <w:rPr>
          <w:rStyle w:val="a"/>
          <w:color w:val="000000" w:themeColor="text1"/>
        </w:rPr>
        <w:t>ommunities</w:t>
      </w:r>
      <w:r w:rsidR="00B653A8">
        <w:rPr>
          <w:rStyle w:val="a"/>
          <w:color w:val="000000" w:themeColor="text1"/>
        </w:rPr>
        <w:t>.</w:t>
      </w:r>
    </w:p>
    <w:p w:rsidR="00484576" w:rsidRPr="00484576" w:rsidRDefault="00484576" w:rsidP="008133BF">
      <w:pPr>
        <w:pStyle w:val="NoSpacing"/>
        <w:rPr>
          <w:rFonts w:eastAsia="Times New Roman" w:cs="Arial"/>
          <w:color w:val="000000" w:themeColor="text1"/>
          <w:szCs w:val="22"/>
          <w:lang w:bidi="ar-SA"/>
        </w:rPr>
      </w:pPr>
    </w:p>
    <w:p w:rsidR="008133BF" w:rsidRDefault="007D1A5A" w:rsidP="008133BF">
      <w:pPr>
        <w:pStyle w:val="NoSpacing"/>
        <w:rPr>
          <w:szCs w:val="22"/>
        </w:rPr>
      </w:pPr>
      <w:r>
        <w:rPr>
          <w:szCs w:val="22"/>
        </w:rPr>
        <w:t xml:space="preserve">The </w:t>
      </w:r>
      <w:r w:rsidR="00440E4D">
        <w:rPr>
          <w:szCs w:val="22"/>
        </w:rPr>
        <w:t>position reports to the Board of Directors.</w:t>
      </w:r>
    </w:p>
    <w:p w:rsidR="0029282A" w:rsidRPr="00AC795F" w:rsidRDefault="0029282A" w:rsidP="00D72FEE">
      <w:pPr>
        <w:spacing w:before="100" w:beforeAutospacing="1" w:after="100" w:afterAutospacing="1"/>
        <w:rPr>
          <w:rFonts w:eastAsia="Times New Roman" w:cs="Arial"/>
          <w:b/>
          <w:color w:val="000000" w:themeColor="text1"/>
          <w:szCs w:val="22"/>
          <w:lang w:bidi="ar-SA"/>
        </w:rPr>
      </w:pPr>
      <w:r w:rsidRPr="00AC795F">
        <w:rPr>
          <w:rFonts w:eastAsia="Times New Roman" w:cs="Arial"/>
          <w:b/>
          <w:color w:val="000000" w:themeColor="text1"/>
          <w:szCs w:val="22"/>
          <w:lang w:bidi="ar-SA"/>
        </w:rPr>
        <w:t>Essential Duties and Responsibilities</w:t>
      </w:r>
    </w:p>
    <w:p w:rsidR="00AC795F" w:rsidRDefault="00AC795F" w:rsidP="00AC795F">
      <w:pPr>
        <w:pStyle w:val="NoSpacing"/>
        <w:rPr>
          <w:lang w:bidi="ar-SA"/>
        </w:rPr>
      </w:pPr>
      <w:r>
        <w:rPr>
          <w:lang w:bidi="ar-SA"/>
        </w:rPr>
        <w:t>The Executive Director will be an experienced executive who will oversee the Cultural Council’</w:t>
      </w:r>
      <w:r w:rsidR="0028501F">
        <w:rPr>
          <w:lang w:bidi="ar-SA"/>
        </w:rPr>
        <w:t>s overall operational</w:t>
      </w:r>
      <w:r w:rsidR="00E97460">
        <w:rPr>
          <w:lang w:bidi="ar-SA"/>
        </w:rPr>
        <w:t xml:space="preserve"> and administrative functions</w:t>
      </w:r>
      <w:r>
        <w:rPr>
          <w:lang w:bidi="ar-SA"/>
        </w:rPr>
        <w:t xml:space="preserve">, including </w:t>
      </w:r>
      <w:r w:rsidR="0028501F">
        <w:rPr>
          <w:lang w:bidi="ar-SA"/>
        </w:rPr>
        <w:t xml:space="preserve">oversight of </w:t>
      </w:r>
      <w:r>
        <w:rPr>
          <w:lang w:bidi="ar-SA"/>
        </w:rPr>
        <w:t xml:space="preserve">its $2.8M </w:t>
      </w:r>
      <w:r w:rsidR="00656868">
        <w:rPr>
          <w:lang w:bidi="ar-SA"/>
        </w:rPr>
        <w:t xml:space="preserve">(2017-2018) </w:t>
      </w:r>
      <w:r>
        <w:rPr>
          <w:lang w:bidi="ar-SA"/>
        </w:rPr>
        <w:t>annual o</w:t>
      </w:r>
      <w:r w:rsidR="00E97460">
        <w:rPr>
          <w:lang w:bidi="ar-SA"/>
        </w:rPr>
        <w:t>perating budget:</w:t>
      </w:r>
    </w:p>
    <w:p w:rsidR="00AC795F" w:rsidRDefault="00AC795F" w:rsidP="00AC795F">
      <w:pPr>
        <w:pStyle w:val="NoSpacing"/>
        <w:numPr>
          <w:ilvl w:val="0"/>
          <w:numId w:val="33"/>
        </w:numPr>
        <w:rPr>
          <w:lang w:bidi="ar-SA"/>
        </w:rPr>
      </w:pPr>
      <w:r>
        <w:rPr>
          <w:lang w:bidi="ar-SA"/>
        </w:rPr>
        <w:t>Grant making of $2.5M to 27 arts and cultural organization through the city’s</w:t>
      </w:r>
      <w:r w:rsidR="00656868">
        <w:rPr>
          <w:lang w:bidi="ar-SA"/>
        </w:rPr>
        <w:t xml:space="preserve"> Cultural Service Grant Program.</w:t>
      </w:r>
    </w:p>
    <w:p w:rsidR="00B76BDD" w:rsidRPr="00A302CC" w:rsidRDefault="00AC795F" w:rsidP="00B76BDD">
      <w:pPr>
        <w:pStyle w:val="NoSpacing"/>
        <w:numPr>
          <w:ilvl w:val="0"/>
          <w:numId w:val="33"/>
        </w:numPr>
        <w:rPr>
          <w:lang w:bidi="ar-SA"/>
        </w:rPr>
      </w:pPr>
      <w:r>
        <w:rPr>
          <w:lang w:bidi="ar-SA"/>
        </w:rPr>
        <w:t>Oversight of the selection, installation, mainten</w:t>
      </w:r>
      <w:r w:rsidR="00E63A6C">
        <w:rPr>
          <w:lang w:bidi="ar-SA"/>
        </w:rPr>
        <w:t>ance and conservation of the existing and new</w:t>
      </w:r>
      <w:r>
        <w:rPr>
          <w:lang w:bidi="ar-SA"/>
        </w:rPr>
        <w:t xml:space="preserve"> public artworks and memorials </w:t>
      </w:r>
      <w:r w:rsidR="003252E0">
        <w:rPr>
          <w:lang w:bidi="ar-SA"/>
        </w:rPr>
        <w:t xml:space="preserve">in </w:t>
      </w:r>
      <w:r>
        <w:rPr>
          <w:lang w:bidi="ar-SA"/>
        </w:rPr>
        <w:t xml:space="preserve">Jacksonville through the </w:t>
      </w:r>
      <w:r w:rsidR="00656868">
        <w:rPr>
          <w:lang w:bidi="ar-SA"/>
        </w:rPr>
        <w:t xml:space="preserve">expanding </w:t>
      </w:r>
      <w:r>
        <w:rPr>
          <w:lang w:bidi="ar-SA"/>
        </w:rPr>
        <w:t>Art in Public Pla</w:t>
      </w:r>
      <w:r w:rsidR="00E63A6C">
        <w:rPr>
          <w:lang w:bidi="ar-SA"/>
        </w:rPr>
        <w:t>ces program.</w:t>
      </w:r>
    </w:p>
    <w:p w:rsidR="00451A13" w:rsidRDefault="00451A13" w:rsidP="00B76BDD">
      <w:pPr>
        <w:pStyle w:val="NoSpacing"/>
        <w:numPr>
          <w:ilvl w:val="0"/>
          <w:numId w:val="33"/>
        </w:numPr>
        <w:rPr>
          <w:lang w:bidi="ar-SA"/>
        </w:rPr>
      </w:pPr>
      <w:r>
        <w:rPr>
          <w:rFonts w:cs="Arial"/>
          <w:color w:val="000000" w:themeColor="text1"/>
          <w:szCs w:val="22"/>
        </w:rPr>
        <w:t>S</w:t>
      </w:r>
      <w:r w:rsidRPr="00C43CEC">
        <w:rPr>
          <w:rFonts w:cs="Arial"/>
          <w:color w:val="000000" w:themeColor="text1"/>
          <w:szCs w:val="22"/>
        </w:rPr>
        <w:t>haping strategy and developing and executing</w:t>
      </w:r>
      <w:r>
        <w:rPr>
          <w:rFonts w:cs="Arial"/>
          <w:color w:val="000000" w:themeColor="text1"/>
          <w:szCs w:val="22"/>
        </w:rPr>
        <w:t xml:space="preserve"> proactive and quantifiable initiatives that address priority issues</w:t>
      </w:r>
      <w:r w:rsidR="001303EC">
        <w:rPr>
          <w:rFonts w:cs="Arial"/>
          <w:color w:val="000000" w:themeColor="text1"/>
          <w:szCs w:val="22"/>
        </w:rPr>
        <w:t xml:space="preserve"> to strengthen our communities through arts and culture, including </w:t>
      </w:r>
      <w:r>
        <w:rPr>
          <w:rFonts w:cs="Arial"/>
          <w:color w:val="000000" w:themeColor="text1"/>
          <w:szCs w:val="22"/>
        </w:rPr>
        <w:t xml:space="preserve">advocacy, fundraising, </w:t>
      </w:r>
      <w:r w:rsidR="00937436">
        <w:rPr>
          <w:rFonts w:cs="Arial"/>
          <w:color w:val="000000" w:themeColor="text1"/>
          <w:szCs w:val="22"/>
        </w:rPr>
        <w:t xml:space="preserve">and </w:t>
      </w:r>
      <w:r>
        <w:rPr>
          <w:rFonts w:cs="Arial"/>
          <w:color w:val="000000" w:themeColor="text1"/>
          <w:szCs w:val="22"/>
        </w:rPr>
        <w:t>collaboration</w:t>
      </w:r>
      <w:r w:rsidR="004F6BC9">
        <w:rPr>
          <w:rFonts w:cs="Arial"/>
          <w:color w:val="000000" w:themeColor="text1"/>
          <w:szCs w:val="22"/>
        </w:rPr>
        <w:t xml:space="preserve">, with limited available financial </w:t>
      </w:r>
      <w:r w:rsidR="004F6BC9">
        <w:t>resources.</w:t>
      </w:r>
    </w:p>
    <w:p w:rsidR="00656868" w:rsidRPr="005671B4" w:rsidRDefault="00656868" w:rsidP="001303EC">
      <w:pPr>
        <w:pStyle w:val="NoSpacing"/>
        <w:numPr>
          <w:ilvl w:val="0"/>
          <w:numId w:val="33"/>
        </w:numPr>
        <w:rPr>
          <w:lang w:bidi="ar-SA"/>
        </w:rPr>
      </w:pPr>
      <w:r>
        <w:rPr>
          <w:lang w:bidi="ar-SA"/>
        </w:rPr>
        <w:t>Management and development of an employed staff (currently seven).</w:t>
      </w:r>
    </w:p>
    <w:p w:rsidR="005671B4" w:rsidRDefault="005671B4" w:rsidP="005671B4">
      <w:pPr>
        <w:pStyle w:val="NoSpacing"/>
      </w:pPr>
    </w:p>
    <w:p w:rsidR="00686344" w:rsidRDefault="00686344" w:rsidP="00BB13DC">
      <w:pPr>
        <w:rPr>
          <w:b/>
        </w:rPr>
      </w:pPr>
      <w:r w:rsidRPr="00686344">
        <w:rPr>
          <w:b/>
        </w:rPr>
        <w:t>Qualifications</w:t>
      </w:r>
    </w:p>
    <w:p w:rsidR="00BE4A31" w:rsidRDefault="00BE4A31" w:rsidP="00BE4A31">
      <w:pPr>
        <w:pStyle w:val="NoSpacing"/>
      </w:pPr>
    </w:p>
    <w:p w:rsidR="0051062D" w:rsidRDefault="000408B5" w:rsidP="000408B5">
      <w:pPr>
        <w:pStyle w:val="NoSpacing"/>
        <w:rPr>
          <w:color w:val="0070C0"/>
        </w:rPr>
      </w:pPr>
      <w:r>
        <w:t xml:space="preserve">The Executive Director is </w:t>
      </w:r>
      <w:r w:rsidR="00BE4A31">
        <w:t>an e</w:t>
      </w:r>
      <w:r w:rsidR="001A183A">
        <w:t xml:space="preserve">xperienced </w:t>
      </w:r>
      <w:r>
        <w:t>executive</w:t>
      </w:r>
      <w:r w:rsidR="001A183A">
        <w:t>, passionate about the mission</w:t>
      </w:r>
      <w:r w:rsidR="00E84406">
        <w:t>, and</w:t>
      </w:r>
      <w:r w:rsidR="008508CD">
        <w:t xml:space="preserve"> with deep knowledge of the arts and culture sector.</w:t>
      </w:r>
      <w:r w:rsidR="00BE4A31">
        <w:t xml:space="preserve"> </w:t>
      </w:r>
    </w:p>
    <w:p w:rsidR="0051062D" w:rsidRPr="008B2331" w:rsidRDefault="0051062D" w:rsidP="00902410">
      <w:pPr>
        <w:rPr>
          <w:color w:val="1F497D" w:themeColor="text2"/>
        </w:rPr>
      </w:pPr>
    </w:p>
    <w:p w:rsidR="008B2331" w:rsidRDefault="005671B4" w:rsidP="00902410">
      <w:pPr>
        <w:rPr>
          <w:color w:val="1F497D" w:themeColor="text2"/>
        </w:rPr>
      </w:pPr>
      <w:r w:rsidRPr="008B2331">
        <w:rPr>
          <w:color w:val="1F497D" w:themeColor="text2"/>
        </w:rPr>
        <w:t>Lead</w:t>
      </w:r>
      <w:r w:rsidR="000408B5" w:rsidRPr="008B2331">
        <w:rPr>
          <w:color w:val="1F497D" w:themeColor="text2"/>
        </w:rPr>
        <w:t>ership</w:t>
      </w:r>
      <w:r w:rsidR="0068017F" w:rsidRPr="008B2331">
        <w:rPr>
          <w:color w:val="1F497D" w:themeColor="text2"/>
        </w:rPr>
        <w:t>:</w:t>
      </w:r>
    </w:p>
    <w:p w:rsidR="008C1E56" w:rsidRDefault="00BE4A31" w:rsidP="00902410">
      <w:r>
        <w:t xml:space="preserve">The Executive Director </w:t>
      </w:r>
      <w:r w:rsidR="000408B5">
        <w:t>has</w:t>
      </w:r>
      <w:r w:rsidR="00937436">
        <w:t xml:space="preserve"> </w:t>
      </w:r>
      <w:r w:rsidR="001A183A">
        <w:t xml:space="preserve">experience as the executive leader of an organization, </w:t>
      </w:r>
      <w:r w:rsidR="00E221BC">
        <w:t xml:space="preserve">well </w:t>
      </w:r>
      <w:r w:rsidR="001A183A">
        <w:t xml:space="preserve">versed in working with a board </w:t>
      </w:r>
      <w:r w:rsidR="00362EE8">
        <w:t>and supervising/directing staff.</w:t>
      </w:r>
      <w:r w:rsidR="008C1E56" w:rsidRPr="003252E0">
        <w:rPr>
          <w:color w:val="FF0000"/>
        </w:rPr>
        <w:t xml:space="preserve"> </w:t>
      </w:r>
      <w:r w:rsidR="008C1E56">
        <w:t xml:space="preserve">He/she is a strategic thinker with governance skills who can help the board define the organization’s areas of focus and </w:t>
      </w:r>
      <w:r w:rsidR="00362EE8">
        <w:t>articulate a consistent mission.</w:t>
      </w:r>
    </w:p>
    <w:p w:rsidR="008C1E56" w:rsidRDefault="008C1E56" w:rsidP="008C1E56">
      <w:pPr>
        <w:pStyle w:val="NoSpacing"/>
      </w:pPr>
    </w:p>
    <w:p w:rsidR="001A183A" w:rsidRDefault="008C1E56" w:rsidP="004E1CC9">
      <w:pPr>
        <w:pStyle w:val="NoSpacing"/>
      </w:pPr>
      <w:r>
        <w:t xml:space="preserve">The Executive Director is </w:t>
      </w:r>
      <w:r w:rsidR="004E1CC9">
        <w:t xml:space="preserve">also </w:t>
      </w:r>
      <w:r>
        <w:t>a relationship builder and a change leader who inspires, motivates, and influences others</w:t>
      </w:r>
      <w:r w:rsidR="004E1CC9">
        <w:t xml:space="preserve"> through</w:t>
      </w:r>
      <w:r w:rsidR="00A77A88">
        <w:t xml:space="preserve"> </w:t>
      </w:r>
      <w:r w:rsidR="003252E0">
        <w:t xml:space="preserve">deep </w:t>
      </w:r>
      <w:r w:rsidR="00A77A88">
        <w:t>relationships</w:t>
      </w:r>
      <w:r>
        <w:t xml:space="preserve">.  </w:t>
      </w:r>
      <w:r w:rsidR="001A183A">
        <w:t xml:space="preserve">He/she </w:t>
      </w:r>
      <w:r>
        <w:t xml:space="preserve">is </w:t>
      </w:r>
      <w:r w:rsidR="001A183A">
        <w:t>an effective communicator with a</w:t>
      </w:r>
      <w:r w:rsidR="00937436">
        <w:t xml:space="preserve"> proven track record of </w:t>
      </w:r>
      <w:r w:rsidR="001A183A">
        <w:t xml:space="preserve">collaborative decision-making. </w:t>
      </w:r>
    </w:p>
    <w:p w:rsidR="004E1CC9" w:rsidRDefault="004E1CC9" w:rsidP="004E1CC9">
      <w:pPr>
        <w:pStyle w:val="NoSpacing"/>
      </w:pPr>
    </w:p>
    <w:p w:rsidR="004E1CC9" w:rsidRDefault="004E1CC9" w:rsidP="004E1CC9">
      <w:pPr>
        <w:pStyle w:val="NoSpacing"/>
      </w:pPr>
      <w:r>
        <w:rPr>
          <w:szCs w:val="22"/>
        </w:rPr>
        <w:t xml:space="preserve">The Executive Director </w:t>
      </w:r>
      <w:r w:rsidR="00581752">
        <w:rPr>
          <w:szCs w:val="22"/>
        </w:rPr>
        <w:t xml:space="preserve">possesses excellent communication skills and </w:t>
      </w:r>
      <w:r>
        <w:rPr>
          <w:szCs w:val="22"/>
        </w:rPr>
        <w:t>exhibits high integrity and transparent leadership</w:t>
      </w:r>
      <w:r w:rsidR="00CA58BA">
        <w:rPr>
          <w:szCs w:val="22"/>
        </w:rPr>
        <w:t>.</w:t>
      </w:r>
    </w:p>
    <w:p w:rsidR="00732584" w:rsidRDefault="005671B4" w:rsidP="00CA58BA">
      <w:pPr>
        <w:rPr>
          <w:szCs w:val="22"/>
        </w:rPr>
      </w:pPr>
      <w:r w:rsidRPr="00732584">
        <w:rPr>
          <w:rFonts w:cs="Arial"/>
        </w:rPr>
        <w:br/>
      </w:r>
      <w:r w:rsidR="000100C8" w:rsidRPr="008B2331">
        <w:rPr>
          <w:color w:val="1F497D" w:themeColor="text2"/>
        </w:rPr>
        <w:t>Advocacy:</w:t>
      </w:r>
    </w:p>
    <w:p w:rsidR="00D7232A" w:rsidRPr="00732584" w:rsidRDefault="008D5C02" w:rsidP="00D7232A">
      <w:pPr>
        <w:rPr>
          <w:rFonts w:cs="Arial"/>
        </w:rPr>
      </w:pPr>
      <w:r w:rsidRPr="004E1CC9">
        <w:rPr>
          <w:rFonts w:ascii="Raleway" w:hAnsi="Raleway" w:cs="Raleway"/>
          <w:szCs w:val="22"/>
          <w:lang w:bidi="ar-SA"/>
        </w:rPr>
        <w:t xml:space="preserve">The Executive Director </w:t>
      </w:r>
      <w:r w:rsidR="00D142AA" w:rsidRPr="004E1CC9">
        <w:rPr>
          <w:rFonts w:ascii="Raleway" w:hAnsi="Raleway" w:cs="Raleway"/>
          <w:szCs w:val="22"/>
          <w:lang w:bidi="ar-SA"/>
        </w:rPr>
        <w:t>is</w:t>
      </w:r>
      <w:r w:rsidRPr="004E1CC9">
        <w:rPr>
          <w:rFonts w:ascii="Raleway" w:hAnsi="Raleway" w:cs="Raleway"/>
          <w:szCs w:val="22"/>
          <w:lang w:bidi="ar-SA"/>
        </w:rPr>
        <w:t xml:space="preserve"> passionate about the arts and culture, and able to articulate its relevance to both quality of life and economic development.</w:t>
      </w:r>
      <w:r w:rsidRPr="004E1CC9">
        <w:rPr>
          <w:rFonts w:cs="Arial"/>
          <w:szCs w:val="22"/>
          <w:lang w:bidi="ar-SA"/>
        </w:rPr>
        <w:t xml:space="preserve">  He or she</w:t>
      </w:r>
      <w:r w:rsidR="00D7232A" w:rsidRPr="004E1CC9">
        <w:rPr>
          <w:rFonts w:cs="Arial"/>
          <w:szCs w:val="22"/>
          <w:lang w:bidi="ar-SA"/>
        </w:rPr>
        <w:t xml:space="preserve"> must possess s</w:t>
      </w:r>
      <w:r w:rsidR="009E7C5C" w:rsidRPr="004E1CC9">
        <w:rPr>
          <w:rFonts w:cs="Arial"/>
          <w:szCs w:val="22"/>
          <w:lang w:bidi="ar-SA"/>
        </w:rPr>
        <w:t>trong political advocacy skills and proven success working with city/state government and elected officials and community leaders</w:t>
      </w:r>
      <w:r w:rsidR="00362EE8">
        <w:rPr>
          <w:rFonts w:cs="Arial"/>
          <w:szCs w:val="22"/>
          <w:lang w:bidi="ar-SA"/>
        </w:rPr>
        <w:t>.</w:t>
      </w:r>
      <w:r w:rsidR="00D7232A" w:rsidRPr="003252E0">
        <w:rPr>
          <w:rFonts w:cs="Arial"/>
          <w:color w:val="FF0000"/>
          <w:szCs w:val="22"/>
          <w:lang w:bidi="ar-SA"/>
        </w:rPr>
        <w:t xml:space="preserve">  </w:t>
      </w:r>
    </w:p>
    <w:p w:rsidR="008B7458" w:rsidRDefault="008B7458" w:rsidP="008B7458">
      <w:pPr>
        <w:rPr>
          <w:color w:val="0070C0"/>
        </w:rPr>
      </w:pPr>
    </w:p>
    <w:p w:rsidR="008B7458" w:rsidRPr="008B2331" w:rsidRDefault="008B7458" w:rsidP="008B7458">
      <w:pPr>
        <w:rPr>
          <w:color w:val="1F497D" w:themeColor="text2"/>
        </w:rPr>
      </w:pPr>
      <w:r w:rsidRPr="008B2331">
        <w:rPr>
          <w:color w:val="1F497D" w:themeColor="text2"/>
        </w:rPr>
        <w:t xml:space="preserve">Fundraising: </w:t>
      </w:r>
    </w:p>
    <w:p w:rsidR="00194192" w:rsidRPr="008B2331" w:rsidRDefault="008B7458" w:rsidP="008B7458">
      <w:pPr>
        <w:pStyle w:val="NoSpacing"/>
        <w:rPr>
          <w:szCs w:val="22"/>
        </w:rPr>
      </w:pPr>
      <w:r>
        <w:t xml:space="preserve">The Executive Director has proven experience in developing and implementing effective </w:t>
      </w:r>
      <w:r w:rsidRPr="008B2331">
        <w:t>fundraising strategies.</w:t>
      </w:r>
    </w:p>
    <w:p w:rsidR="008B7458" w:rsidRPr="008B2331" w:rsidRDefault="008B7458" w:rsidP="00194192">
      <w:pPr>
        <w:pStyle w:val="NoSpacing"/>
        <w:rPr>
          <w:color w:val="1F497D" w:themeColor="text2"/>
          <w:szCs w:val="22"/>
        </w:rPr>
      </w:pPr>
    </w:p>
    <w:p w:rsidR="002202B9" w:rsidRPr="008B2331" w:rsidRDefault="002202B9" w:rsidP="00E57399">
      <w:pPr>
        <w:pStyle w:val="NoSpacing"/>
        <w:rPr>
          <w:color w:val="1F497D" w:themeColor="text2"/>
        </w:rPr>
      </w:pPr>
      <w:r w:rsidRPr="008B2331">
        <w:rPr>
          <w:color w:val="1F497D" w:themeColor="text2"/>
        </w:rPr>
        <w:t>Board &amp; Governance</w:t>
      </w:r>
      <w:r w:rsidR="0068017F" w:rsidRPr="008B2331">
        <w:rPr>
          <w:color w:val="1F497D" w:themeColor="text2"/>
        </w:rPr>
        <w:t>:</w:t>
      </w:r>
    </w:p>
    <w:p w:rsidR="00E57399" w:rsidRDefault="00D82BDD" w:rsidP="00E57399">
      <w:pPr>
        <w:pStyle w:val="NoSpacing"/>
        <w:rPr>
          <w:szCs w:val="22"/>
        </w:rPr>
      </w:pPr>
      <w:r>
        <w:rPr>
          <w:szCs w:val="22"/>
        </w:rPr>
        <w:lastRenderedPageBreak/>
        <w:t>Th</w:t>
      </w:r>
      <w:r w:rsidR="00D142AA">
        <w:rPr>
          <w:szCs w:val="22"/>
        </w:rPr>
        <w:t xml:space="preserve">e Executive Director demonstrates an interpersonal and political astuteness in dealing with a governing board and has </w:t>
      </w:r>
      <w:r>
        <w:rPr>
          <w:szCs w:val="22"/>
        </w:rPr>
        <w:t>p</w:t>
      </w:r>
      <w:r w:rsidR="00D142AA">
        <w:rPr>
          <w:szCs w:val="22"/>
        </w:rPr>
        <w:t xml:space="preserve">roven </w:t>
      </w:r>
      <w:r w:rsidR="00F33886">
        <w:rPr>
          <w:szCs w:val="22"/>
        </w:rPr>
        <w:t>experience in building</w:t>
      </w:r>
      <w:r w:rsidR="00D142AA">
        <w:rPr>
          <w:szCs w:val="22"/>
        </w:rPr>
        <w:t>, engag</w:t>
      </w:r>
      <w:r w:rsidR="00F52C7D">
        <w:rPr>
          <w:szCs w:val="22"/>
        </w:rPr>
        <w:t>ing, and reporting to the board,</w:t>
      </w:r>
      <w:r w:rsidR="008C1E56">
        <w:rPr>
          <w:szCs w:val="22"/>
        </w:rPr>
        <w:t xml:space="preserve"> </w:t>
      </w:r>
      <w:r w:rsidR="00F52C7D">
        <w:t xml:space="preserve">including </w:t>
      </w:r>
      <w:r w:rsidR="003252E0">
        <w:t>development of</w:t>
      </w:r>
      <w:r w:rsidR="00F52C7D">
        <w:t xml:space="preserve"> board capacity in leadership and fundraising.</w:t>
      </w:r>
    </w:p>
    <w:p w:rsidR="00096272" w:rsidRPr="001F7BC0" w:rsidRDefault="00096272" w:rsidP="002202B9">
      <w:pPr>
        <w:rPr>
          <w:rFonts w:cs="Arial"/>
          <w:color w:val="4F81BD" w:themeColor="accent1"/>
        </w:rPr>
      </w:pPr>
    </w:p>
    <w:p w:rsidR="002202B9" w:rsidRPr="008B2331" w:rsidRDefault="00096272" w:rsidP="002202B9">
      <w:pPr>
        <w:rPr>
          <w:rFonts w:cs="Arial"/>
          <w:color w:val="1F497D" w:themeColor="text2"/>
        </w:rPr>
      </w:pPr>
      <w:r w:rsidRPr="008B2331">
        <w:rPr>
          <w:rFonts w:cs="Arial"/>
          <w:color w:val="1F497D" w:themeColor="text2"/>
        </w:rPr>
        <w:t>M</w:t>
      </w:r>
      <w:r w:rsidR="002202B9" w:rsidRPr="008B2331">
        <w:rPr>
          <w:rFonts w:cs="Arial"/>
          <w:color w:val="1F497D" w:themeColor="text2"/>
        </w:rPr>
        <w:t>anagement</w:t>
      </w:r>
      <w:r w:rsidR="0068017F" w:rsidRPr="008B2331">
        <w:rPr>
          <w:rFonts w:cs="Arial"/>
          <w:color w:val="1F497D" w:themeColor="text2"/>
        </w:rPr>
        <w:t>:</w:t>
      </w:r>
    </w:p>
    <w:p w:rsidR="002202B9" w:rsidRPr="00D7232A" w:rsidRDefault="00CE049C" w:rsidP="00CE049C">
      <w:pPr>
        <w:pStyle w:val="NoSpacing"/>
      </w:pPr>
      <w:r>
        <w:t>The Executive Director ensures financial integrity of the organization through general oversight of business operations and solid management decisions</w:t>
      </w:r>
      <w:r w:rsidR="00FD3BEA">
        <w:t xml:space="preserve"> and</w:t>
      </w:r>
      <w:r w:rsidR="005D1E3A">
        <w:t xml:space="preserve"> </w:t>
      </w:r>
      <w:r>
        <w:t>keeps the organization</w:t>
      </w:r>
      <w:r w:rsidR="002202B9" w:rsidRPr="004E1CC9">
        <w:rPr>
          <w:rFonts w:cs="Arial"/>
        </w:rPr>
        <w:t xml:space="preserve"> focused on a daily basis.</w:t>
      </w:r>
      <w:r w:rsidR="00CA58BA" w:rsidRPr="00FD3BEA">
        <w:rPr>
          <w:rFonts w:cs="Arial"/>
          <w:color w:val="FF0000"/>
        </w:rPr>
        <w:t xml:space="preserve"> </w:t>
      </w:r>
      <w:r w:rsidR="00CA58BA">
        <w:rPr>
          <w:rFonts w:cs="Arial"/>
        </w:rPr>
        <w:t xml:space="preserve">He/she </w:t>
      </w:r>
      <w:r w:rsidR="00096272">
        <w:rPr>
          <w:rFonts w:cs="Arial"/>
        </w:rPr>
        <w:t>recruits, retains, manages, and sup</w:t>
      </w:r>
      <w:r w:rsidR="00CA58BA">
        <w:rPr>
          <w:rFonts w:cs="Arial"/>
        </w:rPr>
        <w:t xml:space="preserve">ports </w:t>
      </w:r>
      <w:r w:rsidR="00111C39">
        <w:rPr>
          <w:rFonts w:cs="Arial"/>
        </w:rPr>
        <w:t>an</w:t>
      </w:r>
      <w:r w:rsidR="00096272">
        <w:rPr>
          <w:rFonts w:cs="Arial"/>
        </w:rPr>
        <w:t xml:space="preserve"> </w:t>
      </w:r>
      <w:r w:rsidR="00CA58BA">
        <w:rPr>
          <w:rFonts w:cs="Arial"/>
        </w:rPr>
        <w:t xml:space="preserve">effective </w:t>
      </w:r>
      <w:r w:rsidR="00096272">
        <w:rPr>
          <w:rFonts w:cs="Arial"/>
        </w:rPr>
        <w:t>and committed staff.</w:t>
      </w:r>
      <w:r w:rsidR="00362EE8">
        <w:rPr>
          <w:rFonts w:cs="Arial"/>
        </w:rPr>
        <w:t xml:space="preserve">  T</w:t>
      </w:r>
      <w:r w:rsidR="00CA58BA">
        <w:rPr>
          <w:rFonts w:cs="Arial"/>
        </w:rPr>
        <w:t xml:space="preserve">he Executive Director </w:t>
      </w:r>
      <w:r w:rsidR="008B7458">
        <w:rPr>
          <w:rFonts w:cs="Arial"/>
        </w:rPr>
        <w:t>is committed to achieving</w:t>
      </w:r>
      <w:r w:rsidR="002202B9" w:rsidRPr="004E1CC9">
        <w:rPr>
          <w:rFonts w:eastAsia="Times New Roman" w:cs="Arial"/>
          <w:szCs w:val="22"/>
          <w:lang w:bidi="ar-SA"/>
        </w:rPr>
        <w:t xml:space="preserve"> Cultural Equity, ensuring a commitment to diversity and inclusion at leadership and staff levels of grant funded cultural organizations. </w:t>
      </w:r>
    </w:p>
    <w:p w:rsidR="008567D1" w:rsidRDefault="008567D1" w:rsidP="008567D1">
      <w:pPr>
        <w:pStyle w:val="NoSpacing"/>
        <w:rPr>
          <w:szCs w:val="22"/>
        </w:rPr>
      </w:pPr>
    </w:p>
    <w:p w:rsidR="006C04B3" w:rsidRPr="00B8426A" w:rsidRDefault="0029282A" w:rsidP="008567D1">
      <w:pPr>
        <w:pStyle w:val="NoSpacing"/>
        <w:rPr>
          <w:b/>
          <w:szCs w:val="22"/>
        </w:rPr>
      </w:pPr>
      <w:r>
        <w:rPr>
          <w:b/>
          <w:szCs w:val="22"/>
        </w:rPr>
        <w:t>Education and Experience</w:t>
      </w:r>
    </w:p>
    <w:p w:rsidR="007847A5" w:rsidRPr="007847A5" w:rsidRDefault="008B2331" w:rsidP="007847A5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of </w:t>
      </w:r>
      <w:r w:rsidR="00581752">
        <w:rPr>
          <w:rFonts w:ascii="Arial" w:hAnsi="Arial" w:cs="Arial"/>
          <w:sz w:val="22"/>
          <w:szCs w:val="22"/>
        </w:rPr>
        <w:t>seven</w:t>
      </w:r>
      <w:r>
        <w:rPr>
          <w:rFonts w:ascii="Arial" w:hAnsi="Arial" w:cs="Arial"/>
          <w:sz w:val="22"/>
          <w:szCs w:val="22"/>
        </w:rPr>
        <w:t xml:space="preserve"> years</w:t>
      </w:r>
      <w:r w:rsidR="00E85DDB" w:rsidRPr="007847A5">
        <w:rPr>
          <w:rFonts w:ascii="Arial" w:hAnsi="Arial" w:cs="Arial"/>
          <w:sz w:val="22"/>
          <w:szCs w:val="22"/>
        </w:rPr>
        <w:t xml:space="preserve"> related executive management experience</w:t>
      </w:r>
      <w:r w:rsidR="007847A5">
        <w:rPr>
          <w:rFonts w:ascii="Arial" w:hAnsi="Arial" w:cs="Arial"/>
          <w:sz w:val="22"/>
          <w:szCs w:val="22"/>
        </w:rPr>
        <w:t xml:space="preserve"> in leading a nonprofit</w:t>
      </w:r>
      <w:r w:rsidR="007847A5" w:rsidRPr="007847A5">
        <w:rPr>
          <w:rFonts w:ascii="Arial" w:hAnsi="Arial" w:cs="Arial"/>
          <w:sz w:val="22"/>
          <w:szCs w:val="22"/>
        </w:rPr>
        <w:t xml:space="preserve"> organization</w:t>
      </w:r>
      <w:r>
        <w:rPr>
          <w:rFonts w:ascii="Arial" w:hAnsi="Arial" w:cs="Arial"/>
          <w:sz w:val="22"/>
          <w:szCs w:val="22"/>
        </w:rPr>
        <w:t>, preferably with experience at a broad-based nonprofits arts, community education, or service/advocacy organization.</w:t>
      </w:r>
    </w:p>
    <w:p w:rsidR="0014015C" w:rsidRDefault="00397422" w:rsidP="000408B5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Bach</w:t>
      </w:r>
      <w:r w:rsidR="00592194">
        <w:rPr>
          <w:szCs w:val="22"/>
        </w:rPr>
        <w:t xml:space="preserve">elor’s degree required; </w:t>
      </w:r>
      <w:r w:rsidR="00B246E9">
        <w:rPr>
          <w:szCs w:val="22"/>
        </w:rPr>
        <w:t>advanced</w:t>
      </w:r>
      <w:r>
        <w:rPr>
          <w:szCs w:val="22"/>
        </w:rPr>
        <w:t xml:space="preserve"> degree </w:t>
      </w:r>
      <w:r w:rsidRPr="00DA0B48">
        <w:rPr>
          <w:szCs w:val="22"/>
        </w:rPr>
        <w:t>desired</w:t>
      </w:r>
      <w:r w:rsidR="00DA0B48">
        <w:rPr>
          <w:szCs w:val="22"/>
        </w:rPr>
        <w:t>.</w:t>
      </w:r>
    </w:p>
    <w:p w:rsidR="008B2331" w:rsidRDefault="008B2331" w:rsidP="008B2331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Demonstrated experience in fundraising and as a visible leader in community engagement and public advocacy.</w:t>
      </w:r>
    </w:p>
    <w:p w:rsidR="008B2331" w:rsidRPr="00592194" w:rsidRDefault="008B2331" w:rsidP="008B2331">
      <w:pPr>
        <w:pStyle w:val="ListParagraph"/>
        <w:numPr>
          <w:ilvl w:val="0"/>
          <w:numId w:val="5"/>
        </w:numPr>
        <w:rPr>
          <w:rFonts w:cs="Arial"/>
        </w:rPr>
      </w:pPr>
      <w:r>
        <w:t>Demonstrated experience building effective, productive, and collaborative community partnerships.</w:t>
      </w:r>
    </w:p>
    <w:p w:rsidR="008B2331" w:rsidRPr="008B2331" w:rsidRDefault="008B2331" w:rsidP="008B2331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Experience with public art programs.</w:t>
      </w:r>
    </w:p>
    <w:p w:rsidR="007847A5" w:rsidRPr="000408B5" w:rsidRDefault="007847A5" w:rsidP="000408B5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Experience managing a </w:t>
      </w:r>
      <w:r w:rsidR="00CA58BA">
        <w:rPr>
          <w:szCs w:val="22"/>
        </w:rPr>
        <w:t>budget exceeding $3M</w:t>
      </w:r>
      <w:r>
        <w:rPr>
          <w:szCs w:val="22"/>
        </w:rPr>
        <w:t>.</w:t>
      </w:r>
    </w:p>
    <w:p w:rsidR="00397422" w:rsidRDefault="00397422" w:rsidP="00397422">
      <w:pPr>
        <w:pStyle w:val="ListParagraph"/>
        <w:numPr>
          <w:ilvl w:val="0"/>
          <w:numId w:val="34"/>
        </w:numPr>
        <w:rPr>
          <w:szCs w:val="22"/>
        </w:rPr>
      </w:pPr>
      <w:r>
        <w:rPr>
          <w:szCs w:val="22"/>
        </w:rPr>
        <w:t>Excellent organizational, management and interpersonal skills</w:t>
      </w:r>
      <w:r w:rsidR="002C0E6D">
        <w:rPr>
          <w:szCs w:val="22"/>
        </w:rPr>
        <w:t>.</w:t>
      </w:r>
    </w:p>
    <w:p w:rsidR="00397422" w:rsidRPr="00397422" w:rsidRDefault="00397422" w:rsidP="00397422">
      <w:pPr>
        <w:pStyle w:val="NoSpacing"/>
      </w:pPr>
    </w:p>
    <w:p w:rsidR="00E20D38" w:rsidRPr="008251B0" w:rsidRDefault="00E20D38" w:rsidP="00E20D38">
      <w:pPr>
        <w:widowControl w:val="0"/>
        <w:tabs>
          <w:tab w:val="left" w:pos="840"/>
        </w:tabs>
        <w:ind w:right="547"/>
        <w:rPr>
          <w:rFonts w:eastAsia="Cambria" w:cstheme="minorHAnsi"/>
          <w:b/>
        </w:rPr>
      </w:pPr>
      <w:r w:rsidRPr="008251B0">
        <w:rPr>
          <w:rFonts w:eastAsia="Cambria" w:cstheme="minorHAnsi"/>
          <w:b/>
        </w:rPr>
        <w:t>COMPENSATION AND BENEFITS</w:t>
      </w:r>
    </w:p>
    <w:p w:rsidR="004466DC" w:rsidRDefault="004466DC" w:rsidP="00E20D38">
      <w:pPr>
        <w:widowControl w:val="0"/>
        <w:tabs>
          <w:tab w:val="left" w:pos="840"/>
        </w:tabs>
        <w:ind w:right="547"/>
        <w:rPr>
          <w:rFonts w:eastAsia="Cambria" w:cstheme="minorHAnsi"/>
        </w:rPr>
      </w:pPr>
    </w:p>
    <w:p w:rsidR="00E20D38" w:rsidRDefault="00E20D38" w:rsidP="00E20D38">
      <w:pPr>
        <w:widowControl w:val="0"/>
        <w:tabs>
          <w:tab w:val="left" w:pos="840"/>
        </w:tabs>
        <w:ind w:right="547"/>
        <w:rPr>
          <w:rFonts w:eastAsia="Cambria" w:cstheme="minorHAnsi"/>
        </w:rPr>
      </w:pPr>
      <w:r>
        <w:rPr>
          <w:rFonts w:eastAsia="Cambria" w:cstheme="minorHAnsi"/>
        </w:rPr>
        <w:t>Salary and benefits commensurate with qualifications and experience.  Cultural Council of Greater Jacksonville is an equal opportunity employer.</w:t>
      </w:r>
    </w:p>
    <w:p w:rsidR="00E20D38" w:rsidRDefault="00E20D38" w:rsidP="0014015C">
      <w:pPr>
        <w:pStyle w:val="NoSpacing"/>
        <w:rPr>
          <w:b/>
        </w:rPr>
      </w:pPr>
    </w:p>
    <w:p w:rsidR="00F719B5" w:rsidRDefault="0014015C" w:rsidP="0014015C">
      <w:pPr>
        <w:pStyle w:val="NoSpacing"/>
        <w:rPr>
          <w:b/>
        </w:rPr>
      </w:pPr>
      <w:r>
        <w:rPr>
          <w:b/>
        </w:rPr>
        <w:t>Contact</w:t>
      </w:r>
    </w:p>
    <w:p w:rsidR="004466DC" w:rsidRDefault="004466DC" w:rsidP="0014015C">
      <w:pPr>
        <w:pStyle w:val="NoSpacing"/>
      </w:pPr>
    </w:p>
    <w:p w:rsidR="00FE0BA8" w:rsidRDefault="00FE0BA8" w:rsidP="0014015C">
      <w:pPr>
        <w:pStyle w:val="NoSpacing"/>
        <w:rPr>
          <w:color w:val="FF0000"/>
        </w:rPr>
      </w:pPr>
      <w:r>
        <w:t>Pleas</w:t>
      </w:r>
      <w:r w:rsidR="00470B66">
        <w:t>e submit letter of interest and</w:t>
      </w:r>
      <w:r w:rsidR="00371515">
        <w:t xml:space="preserve"> resume to </w:t>
      </w:r>
      <w:r w:rsidR="00470B66" w:rsidRPr="008B2331">
        <w:t>Search</w:t>
      </w:r>
      <w:r w:rsidR="00371515" w:rsidRPr="008B2331">
        <w:t>Committee</w:t>
      </w:r>
      <w:r w:rsidR="00470B66" w:rsidRPr="008B2331">
        <w:t>@CulturalC</w:t>
      </w:r>
      <w:r w:rsidR="00581752">
        <w:t>o</w:t>
      </w:r>
      <w:r w:rsidR="00470B66" w:rsidRPr="008B2331">
        <w:t>uncil.org</w:t>
      </w:r>
      <w:r w:rsidR="008B2331">
        <w:t>.</w:t>
      </w:r>
    </w:p>
    <w:p w:rsidR="00342553" w:rsidRDefault="00342553" w:rsidP="0014015C">
      <w:pPr>
        <w:pStyle w:val="NoSpacing"/>
        <w:rPr>
          <w:color w:val="FF0000"/>
        </w:rPr>
      </w:pPr>
    </w:p>
    <w:p w:rsidR="00342553" w:rsidRDefault="00342553" w:rsidP="008C66ED">
      <w:pPr>
        <w:pStyle w:val="NoSpacing"/>
        <w:jc w:val="center"/>
        <w:rPr>
          <w:i/>
        </w:rPr>
      </w:pPr>
      <w:r w:rsidRPr="00011201">
        <w:rPr>
          <w:i/>
        </w:rPr>
        <w:t xml:space="preserve">Some information in your application may be public information under Florida’s Sunshine Law (Section </w:t>
      </w:r>
      <w:smartTag w:uri="urn:schemas-microsoft-com:office:smarttags" w:element="metricconverter">
        <w:smartTagPr>
          <w:attr w:name="ProductID" w:val="286.011, F"/>
        </w:smartTagPr>
        <w:r w:rsidRPr="00011201">
          <w:rPr>
            <w:i/>
          </w:rPr>
          <w:t>286.011, F</w:t>
        </w:r>
      </w:smartTag>
      <w:r w:rsidRPr="00011201">
        <w:rPr>
          <w:i/>
        </w:rPr>
        <w:t>.S.).</w:t>
      </w:r>
    </w:p>
    <w:p w:rsidR="00AC4520" w:rsidRDefault="00AC4520" w:rsidP="0014015C">
      <w:pPr>
        <w:pStyle w:val="NoSpacing"/>
        <w:rPr>
          <w:i/>
        </w:rPr>
      </w:pPr>
    </w:p>
    <w:p w:rsidR="00E85DDB" w:rsidRDefault="00E85DDB" w:rsidP="00AC4520">
      <w:pPr>
        <w:autoSpaceDE w:val="0"/>
        <w:autoSpaceDN w:val="0"/>
        <w:adjustRightInd w:val="0"/>
        <w:rPr>
          <w:rFonts w:ascii="Raleway" w:hAnsi="Raleway" w:cs="Raleway"/>
          <w:szCs w:val="22"/>
          <w:lang w:bidi="ar-SA"/>
        </w:rPr>
      </w:pPr>
    </w:p>
    <w:p w:rsidR="00E85DDB" w:rsidRDefault="00E85DDB" w:rsidP="00AC4520">
      <w:pPr>
        <w:autoSpaceDE w:val="0"/>
        <w:autoSpaceDN w:val="0"/>
        <w:adjustRightInd w:val="0"/>
        <w:rPr>
          <w:rFonts w:ascii="Raleway" w:hAnsi="Raleway" w:cs="Raleway"/>
          <w:szCs w:val="22"/>
          <w:lang w:bidi="ar-SA"/>
        </w:rPr>
      </w:pPr>
    </w:p>
    <w:p w:rsidR="0035445C" w:rsidRPr="0094305A" w:rsidRDefault="0035445C" w:rsidP="0094305A">
      <w:pPr>
        <w:pStyle w:val="NoSpacing"/>
      </w:pPr>
    </w:p>
    <w:sectPr w:rsidR="0035445C" w:rsidRPr="0094305A" w:rsidSect="00F5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C07"/>
    <w:multiLevelType w:val="hybridMultilevel"/>
    <w:tmpl w:val="32F8C9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5490"/>
    <w:multiLevelType w:val="hybridMultilevel"/>
    <w:tmpl w:val="11F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B65"/>
    <w:multiLevelType w:val="hybridMultilevel"/>
    <w:tmpl w:val="009A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017BE"/>
    <w:multiLevelType w:val="multilevel"/>
    <w:tmpl w:val="309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F2174"/>
    <w:multiLevelType w:val="hybridMultilevel"/>
    <w:tmpl w:val="7808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57C"/>
    <w:multiLevelType w:val="hybridMultilevel"/>
    <w:tmpl w:val="B71E9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69D9"/>
    <w:multiLevelType w:val="hybridMultilevel"/>
    <w:tmpl w:val="0EA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3A57"/>
    <w:multiLevelType w:val="hybridMultilevel"/>
    <w:tmpl w:val="C548D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419E4"/>
    <w:multiLevelType w:val="multilevel"/>
    <w:tmpl w:val="0796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66664"/>
    <w:multiLevelType w:val="multilevel"/>
    <w:tmpl w:val="CB9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13FF6"/>
    <w:multiLevelType w:val="hybridMultilevel"/>
    <w:tmpl w:val="F19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2B07"/>
    <w:multiLevelType w:val="multilevel"/>
    <w:tmpl w:val="C6B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75F29"/>
    <w:multiLevelType w:val="hybridMultilevel"/>
    <w:tmpl w:val="E03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3B29"/>
    <w:multiLevelType w:val="multilevel"/>
    <w:tmpl w:val="9B0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25E2A"/>
    <w:multiLevelType w:val="hybridMultilevel"/>
    <w:tmpl w:val="CE1E0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B41E59"/>
    <w:multiLevelType w:val="hybridMultilevel"/>
    <w:tmpl w:val="819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E37AB"/>
    <w:multiLevelType w:val="hybridMultilevel"/>
    <w:tmpl w:val="BBEA9C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F1B87"/>
    <w:multiLevelType w:val="hybridMultilevel"/>
    <w:tmpl w:val="FA8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A2F37"/>
    <w:multiLevelType w:val="hybridMultilevel"/>
    <w:tmpl w:val="702C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F57FF"/>
    <w:multiLevelType w:val="hybridMultilevel"/>
    <w:tmpl w:val="3964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450FC"/>
    <w:multiLevelType w:val="hybridMultilevel"/>
    <w:tmpl w:val="EB90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5479EF"/>
    <w:multiLevelType w:val="hybridMultilevel"/>
    <w:tmpl w:val="0FFA4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05765"/>
    <w:multiLevelType w:val="hybridMultilevel"/>
    <w:tmpl w:val="060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4516F"/>
    <w:multiLevelType w:val="multilevel"/>
    <w:tmpl w:val="86C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D6051"/>
    <w:multiLevelType w:val="hybridMultilevel"/>
    <w:tmpl w:val="1A8E0E0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E2926"/>
    <w:multiLevelType w:val="multilevel"/>
    <w:tmpl w:val="C3B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A22AC3"/>
    <w:multiLevelType w:val="multilevel"/>
    <w:tmpl w:val="709E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530DB6"/>
    <w:multiLevelType w:val="hybridMultilevel"/>
    <w:tmpl w:val="607E4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7A6DD1"/>
    <w:multiLevelType w:val="hybridMultilevel"/>
    <w:tmpl w:val="B41A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41059"/>
    <w:multiLevelType w:val="hybridMultilevel"/>
    <w:tmpl w:val="D3A02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913777"/>
    <w:multiLevelType w:val="hybridMultilevel"/>
    <w:tmpl w:val="316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A65DE"/>
    <w:multiLevelType w:val="hybridMultilevel"/>
    <w:tmpl w:val="AC5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832AD"/>
    <w:multiLevelType w:val="hybridMultilevel"/>
    <w:tmpl w:val="99143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970402"/>
    <w:multiLevelType w:val="hybridMultilevel"/>
    <w:tmpl w:val="39282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EF5775"/>
    <w:multiLevelType w:val="multilevel"/>
    <w:tmpl w:val="C042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E09F5"/>
    <w:multiLevelType w:val="hybridMultilevel"/>
    <w:tmpl w:val="44D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78CE"/>
    <w:multiLevelType w:val="hybridMultilevel"/>
    <w:tmpl w:val="B4FCA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57498"/>
    <w:multiLevelType w:val="hybridMultilevel"/>
    <w:tmpl w:val="83EE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762A4"/>
    <w:multiLevelType w:val="hybridMultilevel"/>
    <w:tmpl w:val="04B6F840"/>
    <w:lvl w:ilvl="0" w:tplc="43C65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031D7"/>
    <w:multiLevelType w:val="hybridMultilevel"/>
    <w:tmpl w:val="4F36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30"/>
  </w:num>
  <w:num w:numId="7">
    <w:abstractNumId w:val="15"/>
  </w:num>
  <w:num w:numId="8">
    <w:abstractNumId w:val="22"/>
  </w:num>
  <w:num w:numId="9">
    <w:abstractNumId w:val="31"/>
  </w:num>
  <w:num w:numId="10">
    <w:abstractNumId w:val="12"/>
  </w:num>
  <w:num w:numId="11">
    <w:abstractNumId w:val="4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27"/>
  </w:num>
  <w:num w:numId="17">
    <w:abstractNumId w:val="21"/>
  </w:num>
  <w:num w:numId="18">
    <w:abstractNumId w:val="29"/>
  </w:num>
  <w:num w:numId="19">
    <w:abstractNumId w:val="39"/>
  </w:num>
  <w:num w:numId="20">
    <w:abstractNumId w:val="24"/>
  </w:num>
  <w:num w:numId="21">
    <w:abstractNumId w:val="0"/>
  </w:num>
  <w:num w:numId="22">
    <w:abstractNumId w:val="5"/>
  </w:num>
  <w:num w:numId="23">
    <w:abstractNumId w:val="14"/>
  </w:num>
  <w:num w:numId="24">
    <w:abstractNumId w:val="20"/>
  </w:num>
  <w:num w:numId="25">
    <w:abstractNumId w:val="36"/>
  </w:num>
  <w:num w:numId="26">
    <w:abstractNumId w:val="32"/>
  </w:num>
  <w:num w:numId="27">
    <w:abstractNumId w:val="34"/>
  </w:num>
  <w:num w:numId="28">
    <w:abstractNumId w:val="33"/>
  </w:num>
  <w:num w:numId="29">
    <w:abstractNumId w:val="26"/>
  </w:num>
  <w:num w:numId="30">
    <w:abstractNumId w:val="25"/>
  </w:num>
  <w:num w:numId="31">
    <w:abstractNumId w:val="23"/>
  </w:num>
  <w:num w:numId="32">
    <w:abstractNumId w:val="38"/>
  </w:num>
  <w:num w:numId="33">
    <w:abstractNumId w:val="35"/>
  </w:num>
  <w:num w:numId="34">
    <w:abstractNumId w:val="1"/>
  </w:num>
  <w:num w:numId="35">
    <w:abstractNumId w:val="10"/>
  </w:num>
  <w:num w:numId="36">
    <w:abstractNumId w:val="6"/>
  </w:num>
  <w:num w:numId="37">
    <w:abstractNumId w:val="9"/>
  </w:num>
  <w:num w:numId="38">
    <w:abstractNumId w:val="8"/>
  </w:num>
  <w:num w:numId="39">
    <w:abstractNumId w:val="13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B"/>
    <w:rsid w:val="00007513"/>
    <w:rsid w:val="000100C8"/>
    <w:rsid w:val="00011201"/>
    <w:rsid w:val="0001333C"/>
    <w:rsid w:val="00031A1B"/>
    <w:rsid w:val="000352D5"/>
    <w:rsid w:val="000408B5"/>
    <w:rsid w:val="00042E99"/>
    <w:rsid w:val="00092BDE"/>
    <w:rsid w:val="00096272"/>
    <w:rsid w:val="000A1360"/>
    <w:rsid w:val="000B15F9"/>
    <w:rsid w:val="000B33AA"/>
    <w:rsid w:val="000C1A3C"/>
    <w:rsid w:val="000E062E"/>
    <w:rsid w:val="00105F20"/>
    <w:rsid w:val="00107BA1"/>
    <w:rsid w:val="00111C39"/>
    <w:rsid w:val="001245D7"/>
    <w:rsid w:val="00124EF7"/>
    <w:rsid w:val="001303EC"/>
    <w:rsid w:val="00131236"/>
    <w:rsid w:val="00136B5A"/>
    <w:rsid w:val="0014015C"/>
    <w:rsid w:val="001546DE"/>
    <w:rsid w:val="001638A9"/>
    <w:rsid w:val="00165366"/>
    <w:rsid w:val="001656E7"/>
    <w:rsid w:val="00167A8B"/>
    <w:rsid w:val="001748B4"/>
    <w:rsid w:val="00181893"/>
    <w:rsid w:val="00194192"/>
    <w:rsid w:val="001A183A"/>
    <w:rsid w:val="001A5160"/>
    <w:rsid w:val="001B10C1"/>
    <w:rsid w:val="001F7BC0"/>
    <w:rsid w:val="002202B9"/>
    <w:rsid w:val="00234628"/>
    <w:rsid w:val="00254AE4"/>
    <w:rsid w:val="002570CA"/>
    <w:rsid w:val="00271D55"/>
    <w:rsid w:val="00276709"/>
    <w:rsid w:val="002802F7"/>
    <w:rsid w:val="0028501F"/>
    <w:rsid w:val="0029282A"/>
    <w:rsid w:val="002B6B48"/>
    <w:rsid w:val="002C0E6D"/>
    <w:rsid w:val="002C5A41"/>
    <w:rsid w:val="002F6F53"/>
    <w:rsid w:val="00304950"/>
    <w:rsid w:val="00307EF5"/>
    <w:rsid w:val="00317073"/>
    <w:rsid w:val="00323363"/>
    <w:rsid w:val="003252E0"/>
    <w:rsid w:val="00342553"/>
    <w:rsid w:val="00345D1F"/>
    <w:rsid w:val="00353463"/>
    <w:rsid w:val="0035445C"/>
    <w:rsid w:val="00355AB9"/>
    <w:rsid w:val="00362EE8"/>
    <w:rsid w:val="003634AB"/>
    <w:rsid w:val="00371515"/>
    <w:rsid w:val="003814F9"/>
    <w:rsid w:val="00397422"/>
    <w:rsid w:val="003E10DA"/>
    <w:rsid w:val="003E2DD4"/>
    <w:rsid w:val="003F531D"/>
    <w:rsid w:val="00407E88"/>
    <w:rsid w:val="00426F4A"/>
    <w:rsid w:val="00440E4D"/>
    <w:rsid w:val="004466DC"/>
    <w:rsid w:val="00451A13"/>
    <w:rsid w:val="00452E64"/>
    <w:rsid w:val="00454859"/>
    <w:rsid w:val="00470B66"/>
    <w:rsid w:val="00471B55"/>
    <w:rsid w:val="004804DA"/>
    <w:rsid w:val="00484576"/>
    <w:rsid w:val="0048666F"/>
    <w:rsid w:val="0049057A"/>
    <w:rsid w:val="004A0E9C"/>
    <w:rsid w:val="004A275F"/>
    <w:rsid w:val="004B1517"/>
    <w:rsid w:val="004D360A"/>
    <w:rsid w:val="004D3DFD"/>
    <w:rsid w:val="004D5B82"/>
    <w:rsid w:val="004E1CC9"/>
    <w:rsid w:val="004F6BC9"/>
    <w:rsid w:val="0051062D"/>
    <w:rsid w:val="005205ED"/>
    <w:rsid w:val="00560FB8"/>
    <w:rsid w:val="005671B4"/>
    <w:rsid w:val="00581752"/>
    <w:rsid w:val="005869D7"/>
    <w:rsid w:val="00592194"/>
    <w:rsid w:val="005968BE"/>
    <w:rsid w:val="00597610"/>
    <w:rsid w:val="005B0C76"/>
    <w:rsid w:val="005D0C44"/>
    <w:rsid w:val="005D1E3A"/>
    <w:rsid w:val="005E5FBB"/>
    <w:rsid w:val="005F568D"/>
    <w:rsid w:val="006039E1"/>
    <w:rsid w:val="00656868"/>
    <w:rsid w:val="006716DB"/>
    <w:rsid w:val="0068017F"/>
    <w:rsid w:val="006830CC"/>
    <w:rsid w:val="00684CCC"/>
    <w:rsid w:val="00686344"/>
    <w:rsid w:val="006A3EAD"/>
    <w:rsid w:val="006A7E6B"/>
    <w:rsid w:val="006C04B3"/>
    <w:rsid w:val="006C4760"/>
    <w:rsid w:val="006D06FE"/>
    <w:rsid w:val="006E73A2"/>
    <w:rsid w:val="00706CB9"/>
    <w:rsid w:val="00711FE7"/>
    <w:rsid w:val="00716087"/>
    <w:rsid w:val="00730DEE"/>
    <w:rsid w:val="00732584"/>
    <w:rsid w:val="00755C2F"/>
    <w:rsid w:val="00762462"/>
    <w:rsid w:val="00762DFC"/>
    <w:rsid w:val="007847A5"/>
    <w:rsid w:val="007A48E5"/>
    <w:rsid w:val="007A4E0E"/>
    <w:rsid w:val="007B7CC4"/>
    <w:rsid w:val="007D1A5A"/>
    <w:rsid w:val="00800FA6"/>
    <w:rsid w:val="0080698A"/>
    <w:rsid w:val="00806DDB"/>
    <w:rsid w:val="008133BF"/>
    <w:rsid w:val="008332DB"/>
    <w:rsid w:val="00834CEE"/>
    <w:rsid w:val="008508CD"/>
    <w:rsid w:val="00850B93"/>
    <w:rsid w:val="00855042"/>
    <w:rsid w:val="008567D1"/>
    <w:rsid w:val="00871B60"/>
    <w:rsid w:val="008A4D02"/>
    <w:rsid w:val="008B2331"/>
    <w:rsid w:val="008B6A26"/>
    <w:rsid w:val="008B7458"/>
    <w:rsid w:val="008C0AA5"/>
    <w:rsid w:val="008C1E56"/>
    <w:rsid w:val="008C66ED"/>
    <w:rsid w:val="008D3CB1"/>
    <w:rsid w:val="008D5C02"/>
    <w:rsid w:val="008F3E53"/>
    <w:rsid w:val="00902410"/>
    <w:rsid w:val="00920EC6"/>
    <w:rsid w:val="00923FA5"/>
    <w:rsid w:val="009364CC"/>
    <w:rsid w:val="00936C7E"/>
    <w:rsid w:val="00937436"/>
    <w:rsid w:val="0094305A"/>
    <w:rsid w:val="00952F28"/>
    <w:rsid w:val="00976BAC"/>
    <w:rsid w:val="00982B63"/>
    <w:rsid w:val="00992BE9"/>
    <w:rsid w:val="009B01BD"/>
    <w:rsid w:val="009B7809"/>
    <w:rsid w:val="009E37A9"/>
    <w:rsid w:val="009E7C5C"/>
    <w:rsid w:val="009F4816"/>
    <w:rsid w:val="00A123A7"/>
    <w:rsid w:val="00A302CC"/>
    <w:rsid w:val="00A73587"/>
    <w:rsid w:val="00A747EC"/>
    <w:rsid w:val="00A77A88"/>
    <w:rsid w:val="00A77B7A"/>
    <w:rsid w:val="00A872DB"/>
    <w:rsid w:val="00A960DC"/>
    <w:rsid w:val="00AC4520"/>
    <w:rsid w:val="00AC795F"/>
    <w:rsid w:val="00AD6786"/>
    <w:rsid w:val="00AE4C92"/>
    <w:rsid w:val="00AE602C"/>
    <w:rsid w:val="00B11842"/>
    <w:rsid w:val="00B246E9"/>
    <w:rsid w:val="00B33D42"/>
    <w:rsid w:val="00B50739"/>
    <w:rsid w:val="00B653A8"/>
    <w:rsid w:val="00B66A40"/>
    <w:rsid w:val="00B751D0"/>
    <w:rsid w:val="00B76BDD"/>
    <w:rsid w:val="00B8426A"/>
    <w:rsid w:val="00BB13DC"/>
    <w:rsid w:val="00BC4CA3"/>
    <w:rsid w:val="00BE4A31"/>
    <w:rsid w:val="00C106E3"/>
    <w:rsid w:val="00C33B89"/>
    <w:rsid w:val="00C43CEC"/>
    <w:rsid w:val="00C53BD7"/>
    <w:rsid w:val="00C70790"/>
    <w:rsid w:val="00C731E5"/>
    <w:rsid w:val="00C8642D"/>
    <w:rsid w:val="00C95521"/>
    <w:rsid w:val="00CA270D"/>
    <w:rsid w:val="00CA4395"/>
    <w:rsid w:val="00CA58BA"/>
    <w:rsid w:val="00CD4E2D"/>
    <w:rsid w:val="00CE049C"/>
    <w:rsid w:val="00D12724"/>
    <w:rsid w:val="00D142AA"/>
    <w:rsid w:val="00D2170F"/>
    <w:rsid w:val="00D26853"/>
    <w:rsid w:val="00D534CF"/>
    <w:rsid w:val="00D7232A"/>
    <w:rsid w:val="00D72FEE"/>
    <w:rsid w:val="00D82BDD"/>
    <w:rsid w:val="00D91193"/>
    <w:rsid w:val="00DA0B48"/>
    <w:rsid w:val="00DD218B"/>
    <w:rsid w:val="00DE33EB"/>
    <w:rsid w:val="00E03A1E"/>
    <w:rsid w:val="00E1039B"/>
    <w:rsid w:val="00E20D38"/>
    <w:rsid w:val="00E221BC"/>
    <w:rsid w:val="00E35A06"/>
    <w:rsid w:val="00E51C60"/>
    <w:rsid w:val="00E5338D"/>
    <w:rsid w:val="00E55ADC"/>
    <w:rsid w:val="00E57399"/>
    <w:rsid w:val="00E630D9"/>
    <w:rsid w:val="00E63A6C"/>
    <w:rsid w:val="00E74713"/>
    <w:rsid w:val="00E84406"/>
    <w:rsid w:val="00E85DDB"/>
    <w:rsid w:val="00E921F1"/>
    <w:rsid w:val="00E97460"/>
    <w:rsid w:val="00EA3BE1"/>
    <w:rsid w:val="00EB7F5A"/>
    <w:rsid w:val="00EE2EC4"/>
    <w:rsid w:val="00F12F21"/>
    <w:rsid w:val="00F168D3"/>
    <w:rsid w:val="00F17368"/>
    <w:rsid w:val="00F30950"/>
    <w:rsid w:val="00F33886"/>
    <w:rsid w:val="00F52C7D"/>
    <w:rsid w:val="00F5305F"/>
    <w:rsid w:val="00F55BF4"/>
    <w:rsid w:val="00F61072"/>
    <w:rsid w:val="00F719B5"/>
    <w:rsid w:val="00F96D46"/>
    <w:rsid w:val="00F97190"/>
    <w:rsid w:val="00F9749D"/>
    <w:rsid w:val="00FB3975"/>
    <w:rsid w:val="00FD113D"/>
    <w:rsid w:val="00FD3BEA"/>
    <w:rsid w:val="00FE0BA8"/>
    <w:rsid w:val="00FE2D0A"/>
    <w:rsid w:val="00FF0F5E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53E580A-0EA3-46B8-8B10-C67B8C8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07EF5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5E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F20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C43CEC"/>
  </w:style>
  <w:style w:type="character" w:customStyle="1" w:styleId="l6">
    <w:name w:val="l6"/>
    <w:basedOn w:val="DefaultParagraphFont"/>
    <w:rsid w:val="00C43CEC"/>
  </w:style>
  <w:style w:type="paragraph" w:styleId="NormalWeb">
    <w:name w:val="Normal (Web)"/>
    <w:basedOn w:val="Normal"/>
    <w:uiPriority w:val="99"/>
    <w:unhideWhenUsed/>
    <w:rsid w:val="00F71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lcounci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6318-7597-42A9-BAB4-844E878A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keith holt</cp:lastModifiedBy>
  <cp:revision>4</cp:revision>
  <dcterms:created xsi:type="dcterms:W3CDTF">2018-08-13T14:29:00Z</dcterms:created>
  <dcterms:modified xsi:type="dcterms:W3CDTF">2018-08-13T17:52:00Z</dcterms:modified>
</cp:coreProperties>
</file>