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A6BB" w14:textId="77777777" w:rsidR="00FF45B5" w:rsidRPr="00977859" w:rsidRDefault="00AC52C3" w:rsidP="004249CF">
      <w:pPr>
        <w:tabs>
          <w:tab w:val="left" w:pos="12870"/>
        </w:tabs>
        <w:jc w:val="center"/>
        <w:rPr>
          <w:rFonts w:ascii="Arial" w:hAnsi="Arial" w:cs="Arial"/>
          <w:b/>
          <w:sz w:val="20"/>
          <w:szCs w:val="20"/>
        </w:rPr>
      </w:pPr>
      <w:r w:rsidRPr="0097785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0323FE8A" wp14:editId="16E8B6BF">
            <wp:simplePos x="0" y="0"/>
            <wp:positionH relativeFrom="column">
              <wp:posOffset>3733800</wp:posOffset>
            </wp:positionH>
            <wp:positionV relativeFrom="paragraph">
              <wp:posOffset>-647700</wp:posOffset>
            </wp:positionV>
            <wp:extent cx="1108710" cy="1066800"/>
            <wp:effectExtent l="171450" t="190500" r="186690" b="190500"/>
            <wp:wrapNone/>
            <wp:docPr id="46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20155759">
                      <a:off x="0" y="0"/>
                      <a:ext cx="1108710" cy="10668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85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78B78338" wp14:editId="3331F747">
            <wp:simplePos x="0" y="0"/>
            <wp:positionH relativeFrom="column">
              <wp:posOffset>2362200</wp:posOffset>
            </wp:positionH>
            <wp:positionV relativeFrom="paragraph">
              <wp:posOffset>-561975</wp:posOffset>
            </wp:positionV>
            <wp:extent cx="1390650" cy="899040"/>
            <wp:effectExtent l="0" t="0" r="0" b="0"/>
            <wp:wrapNone/>
            <wp:docPr id="463" name="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image1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r="8428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9904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5B5" w:rsidRPr="0097785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1EE8230E" wp14:editId="4A9595C5">
            <wp:simplePos x="0" y="0"/>
            <wp:positionH relativeFrom="column">
              <wp:posOffset>4791075</wp:posOffset>
            </wp:positionH>
            <wp:positionV relativeFrom="paragraph">
              <wp:posOffset>-653415</wp:posOffset>
            </wp:positionV>
            <wp:extent cx="990600" cy="976630"/>
            <wp:effectExtent l="0" t="0" r="0" b="0"/>
            <wp:wrapNone/>
            <wp:docPr id="462" name="image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10.tif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/>
                    </a:blip>
                    <a:srcRect l="49708"/>
                    <a:stretch/>
                  </pic:blipFill>
                  <pic:spPr bwMode="auto">
                    <a:xfrm>
                      <a:off x="0" y="0"/>
                      <a:ext cx="990600" cy="97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08335" w14:textId="77777777" w:rsidR="00977859" w:rsidRDefault="00977859" w:rsidP="00FF45B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7CC24B6" w14:textId="77777777" w:rsidR="0021784C" w:rsidRPr="00977859" w:rsidRDefault="0021784C" w:rsidP="00FF45B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7859">
        <w:rPr>
          <w:rFonts w:ascii="Arial" w:hAnsi="Arial" w:cs="Arial"/>
          <w:b/>
          <w:sz w:val="20"/>
          <w:szCs w:val="20"/>
        </w:rPr>
        <w:t>Annual Plan 201</w:t>
      </w:r>
      <w:r w:rsidR="008D67CA" w:rsidRPr="00977859">
        <w:rPr>
          <w:rFonts w:ascii="Arial" w:hAnsi="Arial" w:cs="Arial"/>
          <w:b/>
          <w:sz w:val="20"/>
          <w:szCs w:val="20"/>
        </w:rPr>
        <w:t>7</w:t>
      </w:r>
      <w:r w:rsidRPr="00977859">
        <w:rPr>
          <w:rFonts w:ascii="Arial" w:hAnsi="Arial" w:cs="Arial"/>
          <w:b/>
          <w:sz w:val="20"/>
          <w:szCs w:val="20"/>
        </w:rPr>
        <w:t>-201</w:t>
      </w:r>
      <w:r w:rsidR="008D67CA" w:rsidRPr="00977859">
        <w:rPr>
          <w:rFonts w:ascii="Arial" w:hAnsi="Arial" w:cs="Arial"/>
          <w:b/>
          <w:sz w:val="20"/>
          <w:szCs w:val="20"/>
        </w:rPr>
        <w:t>8</w:t>
      </w:r>
    </w:p>
    <w:p w14:paraId="0DA90641" w14:textId="77777777" w:rsidR="0021784C" w:rsidRPr="00977859" w:rsidRDefault="00DF02B5" w:rsidP="00FF45B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7859">
        <w:rPr>
          <w:rFonts w:ascii="Arial" w:hAnsi="Arial" w:cs="Arial"/>
          <w:b/>
          <w:sz w:val="20"/>
          <w:szCs w:val="20"/>
        </w:rPr>
        <w:t>Art in Public Places Program</w:t>
      </w:r>
      <w:r w:rsidR="0021784C" w:rsidRPr="00977859">
        <w:rPr>
          <w:rFonts w:ascii="Arial" w:hAnsi="Arial" w:cs="Arial"/>
          <w:b/>
          <w:sz w:val="20"/>
          <w:szCs w:val="20"/>
        </w:rPr>
        <w:t xml:space="preserve"> (APP)</w:t>
      </w:r>
    </w:p>
    <w:p w14:paraId="28619E91" w14:textId="77777777" w:rsidR="0021784C" w:rsidRPr="00977859" w:rsidRDefault="0021784C" w:rsidP="00FF45B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7859">
        <w:rPr>
          <w:rFonts w:ascii="Arial" w:hAnsi="Arial" w:cs="Arial"/>
          <w:b/>
          <w:sz w:val="20"/>
          <w:szCs w:val="20"/>
        </w:rPr>
        <w:t>City of Jacksonville (COJ), Florida</w:t>
      </w:r>
    </w:p>
    <w:p w14:paraId="440CE7EF" w14:textId="77777777" w:rsidR="00945AFA" w:rsidRPr="00977859" w:rsidRDefault="00945AFA" w:rsidP="00FF45B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7859">
        <w:rPr>
          <w:rFonts w:ascii="Arial" w:hAnsi="Arial" w:cs="Arial"/>
          <w:b/>
          <w:sz w:val="20"/>
          <w:szCs w:val="20"/>
        </w:rPr>
        <w:t>Cultural Council of Greater Jacksonville (CCGJ)</w:t>
      </w:r>
    </w:p>
    <w:p w14:paraId="3E2A8BB3" w14:textId="77777777" w:rsidR="00FF45B5" w:rsidRPr="00977859" w:rsidRDefault="00FF45B5">
      <w:pPr>
        <w:rPr>
          <w:rFonts w:ascii="Arial" w:hAnsi="Arial" w:cs="Arial"/>
          <w:b/>
          <w:sz w:val="20"/>
          <w:szCs w:val="20"/>
        </w:rPr>
      </w:pPr>
    </w:p>
    <w:p w14:paraId="013E1DA2" w14:textId="77777777" w:rsidR="00DF02B5" w:rsidRPr="00977859" w:rsidRDefault="00DF02B5">
      <w:pPr>
        <w:rPr>
          <w:rFonts w:ascii="Arial" w:hAnsi="Arial" w:cs="Arial"/>
          <w:b/>
          <w:sz w:val="20"/>
          <w:szCs w:val="20"/>
        </w:rPr>
      </w:pPr>
      <w:r w:rsidRPr="00977859">
        <w:rPr>
          <w:rFonts w:ascii="Arial" w:hAnsi="Arial" w:cs="Arial"/>
          <w:b/>
          <w:sz w:val="20"/>
          <w:szCs w:val="20"/>
        </w:rPr>
        <w:t>Table of Contents</w:t>
      </w:r>
    </w:p>
    <w:p w14:paraId="47038DE4" w14:textId="77777777" w:rsidR="00DF02B5" w:rsidRPr="00977859" w:rsidRDefault="00DF02B5" w:rsidP="00C216D4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0"/>
          <w:szCs w:val="20"/>
        </w:rPr>
      </w:pPr>
      <w:r w:rsidRPr="00977859">
        <w:rPr>
          <w:rFonts w:ascii="Arial" w:hAnsi="Arial" w:cs="Arial"/>
          <w:b/>
          <w:sz w:val="20"/>
          <w:szCs w:val="20"/>
        </w:rPr>
        <w:t>Goals</w:t>
      </w:r>
    </w:p>
    <w:p w14:paraId="6E674CF4" w14:textId="77777777" w:rsidR="00DF02B5" w:rsidRPr="00977859" w:rsidRDefault="00DF02B5" w:rsidP="00C216D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C000BE1" w14:textId="77777777" w:rsidR="00DF02B5" w:rsidRPr="00977859" w:rsidRDefault="00DF02B5" w:rsidP="00C216D4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b/>
          <w:sz w:val="20"/>
          <w:szCs w:val="20"/>
        </w:rPr>
      </w:pPr>
      <w:r w:rsidRPr="00977859">
        <w:rPr>
          <w:rFonts w:ascii="Arial" w:hAnsi="Arial" w:cs="Arial"/>
          <w:b/>
          <w:sz w:val="20"/>
          <w:szCs w:val="20"/>
        </w:rPr>
        <w:t>Projects</w:t>
      </w:r>
    </w:p>
    <w:p w14:paraId="78D4651E" w14:textId="77777777" w:rsidR="00DF02B5" w:rsidRPr="00977859" w:rsidRDefault="00DF02B5" w:rsidP="00C216D4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14:paraId="07381A73" w14:textId="77777777" w:rsidR="00DF02B5" w:rsidRPr="00977859" w:rsidRDefault="00977223" w:rsidP="00C216D4">
      <w:pPr>
        <w:rPr>
          <w:rFonts w:ascii="Arial" w:hAnsi="Arial" w:cs="Arial"/>
          <w:b/>
          <w:sz w:val="20"/>
          <w:szCs w:val="20"/>
        </w:rPr>
      </w:pPr>
      <w:r w:rsidRPr="00977859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F7D8E" wp14:editId="6CA0AC5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85945" cy="386080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BE892" w14:textId="77777777" w:rsidR="00977223" w:rsidRDefault="00977223" w:rsidP="00977223">
                            <w:pPr>
                              <w:jc w:val="center"/>
                            </w:pPr>
                            <w:r>
                              <w:t>INSERT UPDATED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5.35pt;height:30.4pt;z-index:25167769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+XJAIAAEYEAAAOAAAAZHJzL2Uyb0RvYy54bWysU9tu2zAMfR+wfxD0vti5tYkRp+jSZRjQ&#10;XYB2H8DIcixMFjVJid19/Sg5zYJuexmmB0EUqSPyHHJ107eaHaXzCk3Jx6OcM2kEVsrsS/71cftm&#10;wZkPYCrQaGTJn6TnN+vXr1adLeQEG9SVdIxAjC86W/ImBFtkmReNbMGP0EpDzhpdC4FMt88qBx2h&#10;tzqb5PlV1qGrrEMhvafbu8HJ1wm/rqUIn+vay8B0ySm3kHaX9l3cs/UKir0D2yhxSgP+IYsWlKFP&#10;z1B3EIAdnPoNqlXCocc6jAS2Gda1EjLVQNWM8xfVPDRgZaqFyPH2TJP/f7Di0/GLY6oq+TS/5sxA&#10;SyI9yj6wt9izSeSns76gsAdLgaGna9I51ertPYpvnhncNGD28tY57BoJFeU3ji+zi6cDjo8gu+4j&#10;VvQNHAImoL52bSSP6GCETjo9nbWJqQi6nE0X8+Vszpkg33RxlS+SeBkUz6+t8+G9xJbFQ8kdaZ/Q&#10;4XjvQ8wGiueQ+JlHraqt0joZbr/baMeOQH2yTSsV8CJMG9aVfDmfzAcC/gqRp/UniFYFanit2pIv&#10;zkFQRNremSq1YwClhzOlrM2Jx0jdQGLod/1Jlx1WT8Sow6GxaRDp0KD7wVlHTV1y//0ATnKmPxhS&#10;ZTmezeIUJGM2v56Q4S49u0sPGEFQJQ+cDcdNSJOTCLO3pN5WJWKjzEMmp1ypWRPfp8GK03Bpp6hf&#10;47/+CQAA//8DAFBLAwQUAAYACAAAACEABU9Ea9kAAAAEAQAADwAAAGRycy9kb3ducmV2LnhtbEyP&#10;QU/DMAyF70j8h8hI3FjChMromk5TBddJ25C4ek1oOxKnNGlX/j2GC1ysZz3rvc/FZvZOTHaIXSAN&#10;9wsFwlIdTEeNhtfjy90KRExIBl0gq+HLRtiU11cF5iZcaG+nQ2oEh1DMUUObUp9LGevWeoyL0Fti&#10;7z0MHhOvQyPNgBcO904ulcqkx464ocXeVq2tPw6j1zAeq+20r5bnt2lnHnbZM3p0n1rf3szbNYhk&#10;5/R3DD/4jA4lM53CSCYKp4EfSb+TvexJPYI4sVArkGUh/8OX3wAAAP//AwBQSwECLQAUAAYACAAA&#10;ACEAtoM4kv4AAADhAQAAEwAAAAAAAAAAAAAAAAAAAAAAW0NvbnRlbnRfVHlwZXNdLnhtbFBLAQIt&#10;ABQABgAIAAAAIQA4/SH/1gAAAJQBAAALAAAAAAAAAAAAAAAAAC8BAABfcmVscy8ucmVsc1BLAQIt&#10;ABQABgAIAAAAIQBELs+XJAIAAEYEAAAOAAAAAAAAAAAAAAAAAC4CAABkcnMvZTJvRG9jLnhtbFBL&#10;AQItABQABgAIAAAAIQAFT0Rr2QAAAAQBAAAPAAAAAAAAAAAAAAAAAH4EAABkcnMvZG93bnJldi54&#10;bWxQSwUGAAAAAAQABADzAAAAhAUAAAAA&#10;">
                <v:textbox style="mso-fit-shape-to-text:t">
                  <w:txbxContent>
                    <w:p w14:paraId="59ABE892" w14:textId="77777777" w:rsidR="00977223" w:rsidRDefault="00977223" w:rsidP="00977223">
                      <w:pPr>
                        <w:jc w:val="center"/>
                      </w:pPr>
                      <w:r>
                        <w:t>INSERT UPDATED IMAGES</w:t>
                      </w:r>
                    </w:p>
                  </w:txbxContent>
                </v:textbox>
              </v:shape>
            </w:pict>
          </mc:Fallback>
        </mc:AlternateContent>
      </w:r>
    </w:p>
    <w:p w14:paraId="0E5B6CA5" w14:textId="77777777" w:rsidR="00945AFA" w:rsidRPr="00977859" w:rsidRDefault="00945AFA" w:rsidP="00C216D4">
      <w:pPr>
        <w:rPr>
          <w:rFonts w:ascii="Arial" w:hAnsi="Arial" w:cs="Arial"/>
          <w:b/>
          <w:sz w:val="20"/>
          <w:szCs w:val="20"/>
        </w:rPr>
      </w:pPr>
    </w:p>
    <w:p w14:paraId="6463B8A0" w14:textId="77777777" w:rsidR="00C216D4" w:rsidRPr="00977859" w:rsidRDefault="00C216D4" w:rsidP="00C216D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11E00B5C" w14:textId="77777777" w:rsidR="00C5574B" w:rsidRPr="00977859" w:rsidRDefault="00C5574B" w:rsidP="00C5574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77859">
        <w:rPr>
          <w:rFonts w:ascii="Arial" w:hAnsi="Arial" w:cs="Arial"/>
          <w:b/>
          <w:sz w:val="20"/>
          <w:szCs w:val="20"/>
        </w:rPr>
        <w:t>Goals</w:t>
      </w:r>
    </w:p>
    <w:p w14:paraId="5B207215" w14:textId="77777777" w:rsidR="000F0F2A" w:rsidRPr="00977859" w:rsidRDefault="000F0F2A" w:rsidP="00FB54A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6C5692C" w14:textId="77777777" w:rsidR="000F0F2A" w:rsidRPr="00977859" w:rsidRDefault="00FB54AC" w:rsidP="00FB54AC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977859">
        <w:rPr>
          <w:rFonts w:ascii="Arial" w:hAnsi="Arial" w:cs="Arial"/>
          <w:sz w:val="20"/>
          <w:szCs w:val="20"/>
        </w:rPr>
        <w:t>The following table sets forth the goals established in the appro</w:t>
      </w:r>
      <w:r w:rsidR="0021784C" w:rsidRPr="00977859">
        <w:rPr>
          <w:rFonts w:ascii="Arial" w:hAnsi="Arial" w:cs="Arial"/>
          <w:sz w:val="20"/>
          <w:szCs w:val="20"/>
        </w:rPr>
        <w:t>ved APPP</w:t>
      </w:r>
      <w:r w:rsidRPr="00977859">
        <w:rPr>
          <w:rFonts w:ascii="Arial" w:hAnsi="Arial" w:cs="Arial"/>
          <w:sz w:val="20"/>
          <w:szCs w:val="20"/>
        </w:rPr>
        <w:t xml:space="preserve"> Five Year Plan 2016-2021</w:t>
      </w:r>
      <w:r w:rsidR="001143AD" w:rsidRPr="00977859">
        <w:rPr>
          <w:rFonts w:ascii="Arial" w:hAnsi="Arial" w:cs="Arial"/>
          <w:sz w:val="20"/>
          <w:szCs w:val="20"/>
        </w:rPr>
        <w:t>,</w:t>
      </w:r>
      <w:r w:rsidRPr="00977859">
        <w:rPr>
          <w:rFonts w:ascii="Arial" w:hAnsi="Arial" w:cs="Arial"/>
          <w:sz w:val="20"/>
          <w:szCs w:val="20"/>
        </w:rPr>
        <w:t xml:space="preserve"> and outlines the specific action planned toward those goals during 201</w:t>
      </w:r>
      <w:r w:rsidR="00430DE0" w:rsidRPr="00977859">
        <w:rPr>
          <w:rFonts w:ascii="Arial" w:hAnsi="Arial" w:cs="Arial"/>
          <w:sz w:val="20"/>
          <w:szCs w:val="20"/>
        </w:rPr>
        <w:t>7</w:t>
      </w:r>
      <w:r w:rsidRPr="00977859">
        <w:rPr>
          <w:rFonts w:ascii="Arial" w:hAnsi="Arial" w:cs="Arial"/>
          <w:sz w:val="20"/>
          <w:szCs w:val="20"/>
        </w:rPr>
        <w:t>-201</w:t>
      </w:r>
      <w:r w:rsidR="00430DE0" w:rsidRPr="00977859">
        <w:rPr>
          <w:rFonts w:ascii="Arial" w:hAnsi="Arial" w:cs="Arial"/>
          <w:sz w:val="20"/>
          <w:szCs w:val="20"/>
        </w:rPr>
        <w:t>8</w:t>
      </w:r>
      <w:r w:rsidRPr="00977859">
        <w:rPr>
          <w:rFonts w:ascii="Arial" w:hAnsi="Arial" w:cs="Arial"/>
          <w:sz w:val="20"/>
          <w:szCs w:val="20"/>
        </w:rPr>
        <w:t>.</w:t>
      </w:r>
    </w:p>
    <w:p w14:paraId="5E6072C8" w14:textId="77777777" w:rsidR="00296159" w:rsidRPr="00977859" w:rsidRDefault="00296159" w:rsidP="00FB54A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35204C88" w14:textId="77777777" w:rsidR="00FB54AC" w:rsidRPr="00977859" w:rsidRDefault="00FB54AC" w:rsidP="00FB54AC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9"/>
        <w:gridCol w:w="2572"/>
        <w:gridCol w:w="3259"/>
        <w:gridCol w:w="3306"/>
      </w:tblGrid>
      <w:tr w:rsidR="00430DE0" w:rsidRPr="00977859" w14:paraId="1B6F288F" w14:textId="77777777" w:rsidTr="00430DE0">
        <w:tc>
          <w:tcPr>
            <w:tcW w:w="5674" w:type="dxa"/>
          </w:tcPr>
          <w:p w14:paraId="3324CA22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</w:rPr>
              <w:t>Five Year Plan 2016-2021 Goal</w:t>
            </w:r>
          </w:p>
        </w:tc>
        <w:tc>
          <w:tcPr>
            <w:tcW w:w="4148" w:type="dxa"/>
          </w:tcPr>
          <w:p w14:paraId="256B5431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</w:rPr>
              <w:t>Planned Action 2016-2017</w:t>
            </w:r>
          </w:p>
        </w:tc>
        <w:tc>
          <w:tcPr>
            <w:tcW w:w="3837" w:type="dxa"/>
          </w:tcPr>
          <w:p w14:paraId="2189AD7A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</w:rPr>
              <w:t>Completed Action 2016-2017</w:t>
            </w:r>
          </w:p>
        </w:tc>
        <w:tc>
          <w:tcPr>
            <w:tcW w:w="3837" w:type="dxa"/>
          </w:tcPr>
          <w:p w14:paraId="39D0D459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</w:rPr>
              <w:t>Planned Action 2017-2018</w:t>
            </w:r>
          </w:p>
        </w:tc>
      </w:tr>
      <w:tr w:rsidR="00430DE0" w:rsidRPr="00977859" w14:paraId="399FEF1D" w14:textId="77777777" w:rsidTr="00430DE0">
        <w:tc>
          <w:tcPr>
            <w:tcW w:w="5674" w:type="dxa"/>
          </w:tcPr>
          <w:p w14:paraId="1273C1B4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7DDAE25D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7" w:type="dxa"/>
          </w:tcPr>
          <w:p w14:paraId="512B1108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7" w:type="dxa"/>
          </w:tcPr>
          <w:p w14:paraId="7C39347F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DE0" w:rsidRPr="00977859" w14:paraId="58E35116" w14:textId="77777777" w:rsidTr="00430DE0">
        <w:tc>
          <w:tcPr>
            <w:tcW w:w="5674" w:type="dxa"/>
            <w:shd w:val="clear" w:color="auto" w:fill="D9D9D9" w:themeFill="background1" w:themeFillShade="D9"/>
          </w:tcPr>
          <w:p w14:paraId="47A4F27E" w14:textId="77777777" w:rsidR="00430DE0" w:rsidRPr="00977859" w:rsidRDefault="00430DE0" w:rsidP="00FB54A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Public Art Projects 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1DF7A624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9D9D9" w:themeFill="background1" w:themeFillShade="D9"/>
          </w:tcPr>
          <w:p w14:paraId="40AD68CD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9D9D9" w:themeFill="background1" w:themeFillShade="D9"/>
          </w:tcPr>
          <w:p w14:paraId="579A6360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DE0" w:rsidRPr="00977859" w14:paraId="5C09AE59" w14:textId="77777777" w:rsidTr="00430DE0">
        <w:tc>
          <w:tcPr>
            <w:tcW w:w="5674" w:type="dxa"/>
          </w:tcPr>
          <w:p w14:paraId="23AA9275" w14:textId="77777777" w:rsidR="00430DE0" w:rsidRPr="00977859" w:rsidRDefault="00430DE0" w:rsidP="002961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Develop universal criteria to assure excellence, vibrancy, and impact of City of Jacksonville art collection.</w:t>
            </w:r>
          </w:p>
          <w:p w14:paraId="61C167B2" w14:textId="77777777" w:rsidR="00430DE0" w:rsidRPr="00977859" w:rsidRDefault="00430DE0" w:rsidP="00296159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</w:tcPr>
          <w:p w14:paraId="53B405A8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Finalize universal project criteria documentation and format for use in artist evaluation.</w:t>
            </w:r>
          </w:p>
        </w:tc>
        <w:tc>
          <w:tcPr>
            <w:tcW w:w="3837" w:type="dxa"/>
          </w:tcPr>
          <w:p w14:paraId="3C49F0BF" w14:textId="77777777" w:rsidR="00430DE0" w:rsidRPr="00977859" w:rsidRDefault="00A1389C" w:rsidP="008D67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Scoring criteria chart</w:t>
            </w:r>
          </w:p>
        </w:tc>
        <w:tc>
          <w:tcPr>
            <w:tcW w:w="3837" w:type="dxa"/>
          </w:tcPr>
          <w:p w14:paraId="7BA5ACBE" w14:textId="77777777" w:rsidR="008D67CA" w:rsidRPr="00977859" w:rsidRDefault="00A1389C" w:rsidP="008D67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Finalize scoring criteria for gifting process. </w:t>
            </w:r>
          </w:p>
          <w:p w14:paraId="1DE101AB" w14:textId="77777777" w:rsidR="00430DE0" w:rsidRPr="00977859" w:rsidRDefault="00A1389C" w:rsidP="008D67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Formalize administrative and maintenance set asides</w:t>
            </w:r>
          </w:p>
        </w:tc>
      </w:tr>
      <w:tr w:rsidR="00430DE0" w:rsidRPr="00977859" w14:paraId="7A950FA1" w14:textId="77777777" w:rsidTr="00430DE0">
        <w:tc>
          <w:tcPr>
            <w:tcW w:w="5674" w:type="dxa"/>
          </w:tcPr>
          <w:p w14:paraId="7A727321" w14:textId="77777777" w:rsidR="00430DE0" w:rsidRPr="00977859" w:rsidRDefault="00430DE0" w:rsidP="00651F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Encourage direct participation of neighborhood stakeholders throughout </w:t>
            </w:r>
            <w:r w:rsidRPr="00977859">
              <w:rPr>
                <w:rFonts w:ascii="Arial" w:hAnsi="Arial" w:cs="Arial"/>
                <w:sz w:val="20"/>
                <w:szCs w:val="20"/>
              </w:rPr>
              <w:lastRenderedPageBreak/>
              <w:t>the city to highlight the unique identity of each respective community.</w:t>
            </w:r>
          </w:p>
          <w:p w14:paraId="13B7C149" w14:textId="77777777" w:rsidR="00430DE0" w:rsidRPr="00977859" w:rsidRDefault="00430DE0" w:rsidP="00651FB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48" w:type="dxa"/>
          </w:tcPr>
          <w:p w14:paraId="0B7ED095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lastRenderedPageBreak/>
              <w:t xml:space="preserve">Formalize and document the process of involving </w:t>
            </w:r>
            <w:r w:rsidRPr="00977859">
              <w:rPr>
                <w:rFonts w:ascii="Arial" w:hAnsi="Arial" w:cs="Arial"/>
                <w:sz w:val="20"/>
                <w:szCs w:val="20"/>
              </w:rPr>
              <w:lastRenderedPageBreak/>
              <w:t>neighborhood and community organizations and the general public in APPP projects.</w:t>
            </w:r>
          </w:p>
        </w:tc>
        <w:tc>
          <w:tcPr>
            <w:tcW w:w="3837" w:type="dxa"/>
          </w:tcPr>
          <w:p w14:paraId="1B14AD69" w14:textId="77777777" w:rsidR="00430DE0" w:rsidRPr="00977859" w:rsidRDefault="00A1389C" w:rsidP="00E17A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lastRenderedPageBreak/>
              <w:t>Community response surveys</w:t>
            </w:r>
          </w:p>
          <w:p w14:paraId="034D615A" w14:textId="77777777" w:rsidR="00A1389C" w:rsidRPr="00977859" w:rsidRDefault="00A1389C" w:rsidP="00E17A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Neighborhood-CPAC </w:t>
            </w:r>
            <w:r w:rsidRPr="00977859">
              <w:rPr>
                <w:rFonts w:ascii="Arial" w:hAnsi="Arial" w:cs="Arial"/>
                <w:sz w:val="20"/>
                <w:szCs w:val="20"/>
              </w:rPr>
              <w:lastRenderedPageBreak/>
              <w:t>presentations</w:t>
            </w:r>
          </w:p>
          <w:p w14:paraId="4A9C62C1" w14:textId="77777777" w:rsidR="00A1389C" w:rsidRPr="00977859" w:rsidRDefault="00A1389C" w:rsidP="00E17A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Community representative nominees solicited from City Council members in district where artwork will be installed. </w:t>
            </w:r>
          </w:p>
          <w:p w14:paraId="6C8574A2" w14:textId="77777777" w:rsidR="00A1389C" w:rsidRPr="00977859" w:rsidRDefault="00A1389C" w:rsidP="008D67C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ASP Chairs </w:t>
            </w:r>
            <w:r w:rsidR="008D67CA" w:rsidRPr="00977859">
              <w:rPr>
                <w:rFonts w:ascii="Arial" w:hAnsi="Arial" w:cs="Arial"/>
                <w:sz w:val="20"/>
                <w:szCs w:val="20"/>
              </w:rPr>
              <w:t xml:space="preserve">helps to identify and solicit </w:t>
            </w:r>
            <w:r w:rsidRPr="00977859">
              <w:rPr>
                <w:rFonts w:ascii="Arial" w:hAnsi="Arial" w:cs="Arial"/>
                <w:sz w:val="20"/>
                <w:szCs w:val="20"/>
              </w:rPr>
              <w:t>candidates</w:t>
            </w:r>
            <w:r w:rsidR="008D67CA" w:rsidRPr="00977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7" w:type="dxa"/>
          </w:tcPr>
          <w:p w14:paraId="56D8589F" w14:textId="77777777" w:rsidR="00430DE0" w:rsidRPr="00977859" w:rsidRDefault="00A1389C" w:rsidP="00484F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lastRenderedPageBreak/>
              <w:t>Est</w:t>
            </w:r>
            <w:r w:rsidR="008D67CA" w:rsidRPr="00977859">
              <w:rPr>
                <w:rFonts w:ascii="Arial" w:hAnsi="Arial" w:cs="Arial"/>
                <w:sz w:val="20"/>
                <w:szCs w:val="20"/>
              </w:rPr>
              <w:t xml:space="preserve">ablish a Community Development and </w:t>
            </w:r>
            <w:r w:rsidR="008D67CA" w:rsidRPr="00977859">
              <w:rPr>
                <w:rFonts w:ascii="Arial" w:hAnsi="Arial" w:cs="Arial"/>
                <w:sz w:val="20"/>
                <w:szCs w:val="20"/>
              </w:rPr>
              <w:lastRenderedPageBreak/>
              <w:t xml:space="preserve">Neighborhoods </w:t>
            </w:r>
            <w:r w:rsidR="003B17B2" w:rsidRPr="00977859">
              <w:rPr>
                <w:rFonts w:ascii="Arial" w:hAnsi="Arial" w:cs="Arial"/>
                <w:sz w:val="20"/>
                <w:szCs w:val="20"/>
              </w:rPr>
              <w:t>P</w:t>
            </w:r>
            <w:r w:rsidR="008D67CA" w:rsidRPr="00977859">
              <w:rPr>
                <w:rFonts w:ascii="Arial" w:hAnsi="Arial" w:cs="Arial"/>
                <w:sz w:val="20"/>
                <w:szCs w:val="20"/>
              </w:rPr>
              <w:t xml:space="preserve">anel, </w:t>
            </w:r>
            <w:r w:rsidRPr="0097785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B17B2" w:rsidRPr="00977859">
              <w:rPr>
                <w:rFonts w:ascii="Arial" w:hAnsi="Arial" w:cs="Arial"/>
                <w:sz w:val="20"/>
                <w:szCs w:val="20"/>
              </w:rPr>
              <w:t xml:space="preserve">work with ASP Chairs to </w:t>
            </w:r>
            <w:r w:rsidR="008D67CA" w:rsidRPr="00977859">
              <w:rPr>
                <w:rFonts w:ascii="Arial" w:hAnsi="Arial" w:cs="Arial"/>
                <w:sz w:val="20"/>
                <w:szCs w:val="20"/>
              </w:rPr>
              <w:t xml:space="preserve">execute </w:t>
            </w:r>
            <w:r w:rsidR="003B17B2" w:rsidRPr="00977859">
              <w:rPr>
                <w:rFonts w:ascii="Arial" w:hAnsi="Arial" w:cs="Arial"/>
                <w:sz w:val="20"/>
                <w:szCs w:val="20"/>
              </w:rPr>
              <w:t>methods of outreach</w:t>
            </w:r>
            <w:r w:rsidR="008D67CA" w:rsidRPr="00977859">
              <w:rPr>
                <w:rFonts w:ascii="Arial" w:hAnsi="Arial" w:cs="Arial"/>
                <w:sz w:val="20"/>
                <w:szCs w:val="20"/>
              </w:rPr>
              <w:t xml:space="preserve"> and timelines for public involvement under </w:t>
            </w:r>
            <w:r w:rsidRPr="00977859">
              <w:rPr>
                <w:rFonts w:ascii="Arial" w:hAnsi="Arial" w:cs="Arial"/>
                <w:sz w:val="20"/>
                <w:szCs w:val="20"/>
              </w:rPr>
              <w:t>each APP project.</w:t>
            </w:r>
          </w:p>
          <w:p w14:paraId="44CCA9A6" w14:textId="77777777" w:rsidR="008D67CA" w:rsidRPr="00977859" w:rsidRDefault="008D67CA" w:rsidP="008D67CA">
            <w:pPr>
              <w:pStyle w:val="ListParagraph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30DE0" w:rsidRPr="00977859" w14:paraId="6686356F" w14:textId="77777777" w:rsidTr="00430DE0">
        <w:tc>
          <w:tcPr>
            <w:tcW w:w="5674" w:type="dxa"/>
          </w:tcPr>
          <w:p w14:paraId="43859AE2" w14:textId="77777777" w:rsidR="00430DE0" w:rsidRPr="00977859" w:rsidRDefault="00430DE0" w:rsidP="00651F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lastRenderedPageBreak/>
              <w:t>Strengthen partnerships with city departments to ensure that ordinance compliance from the outset is part of the COJ Capital Improvement Plan.</w:t>
            </w:r>
          </w:p>
          <w:p w14:paraId="7793B2A1" w14:textId="77777777" w:rsidR="00430DE0" w:rsidRPr="00977859" w:rsidRDefault="00430DE0" w:rsidP="00651FB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48" w:type="dxa"/>
          </w:tcPr>
          <w:p w14:paraId="7838C538" w14:textId="77777777" w:rsidR="00430DE0" w:rsidRPr="00977859" w:rsidRDefault="00430DE0" w:rsidP="00945AF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Establish procedures to closely monitor eligible projects on the COJ Capital Improvement Plan projects list for artwork funding in accordance with the APPP ordinance.</w:t>
            </w:r>
          </w:p>
        </w:tc>
        <w:tc>
          <w:tcPr>
            <w:tcW w:w="3837" w:type="dxa"/>
          </w:tcPr>
          <w:p w14:paraId="34F2E390" w14:textId="77777777" w:rsidR="00430DE0" w:rsidRPr="00977859" w:rsidRDefault="00947769" w:rsidP="00484F5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COJ Administration </w:t>
            </w:r>
            <w:r w:rsidR="00282F3E" w:rsidRPr="00977859">
              <w:rPr>
                <w:rFonts w:ascii="Arial" w:hAnsi="Arial" w:cs="Arial"/>
                <w:sz w:val="20"/>
                <w:szCs w:val="20"/>
              </w:rPr>
              <w:t xml:space="preserve">identifies APP set aside for eligible </w:t>
            </w:r>
            <w:r w:rsidRPr="00977859">
              <w:rPr>
                <w:rFonts w:ascii="Arial" w:hAnsi="Arial" w:cs="Arial"/>
                <w:sz w:val="20"/>
                <w:szCs w:val="20"/>
              </w:rPr>
              <w:t>CIP funded projects</w:t>
            </w:r>
            <w:r w:rsidR="00282F3E" w:rsidRPr="00977859">
              <w:rPr>
                <w:rFonts w:ascii="Arial" w:hAnsi="Arial" w:cs="Arial"/>
                <w:sz w:val="20"/>
                <w:szCs w:val="20"/>
              </w:rPr>
              <w:t xml:space="preserve"> as part of FY 20</w:t>
            </w:r>
            <w:r w:rsidRPr="00977859">
              <w:rPr>
                <w:rFonts w:ascii="Arial" w:hAnsi="Arial" w:cs="Arial"/>
                <w:sz w:val="20"/>
                <w:szCs w:val="20"/>
              </w:rPr>
              <w:t>17</w:t>
            </w:r>
            <w:r w:rsidR="00282F3E" w:rsidRPr="00977859">
              <w:rPr>
                <w:rFonts w:ascii="Arial" w:hAnsi="Arial" w:cs="Arial"/>
                <w:sz w:val="20"/>
                <w:szCs w:val="20"/>
              </w:rPr>
              <w:t xml:space="preserve"> city budget </w:t>
            </w:r>
            <w:r w:rsidR="008E3315" w:rsidRPr="00977859">
              <w:rPr>
                <w:rFonts w:ascii="Arial" w:hAnsi="Arial" w:cs="Arial"/>
                <w:sz w:val="20"/>
                <w:szCs w:val="20"/>
              </w:rPr>
              <w:t xml:space="preserve">CIP project </w:t>
            </w:r>
            <w:r w:rsidR="00282F3E" w:rsidRPr="00977859">
              <w:rPr>
                <w:rFonts w:ascii="Arial" w:hAnsi="Arial" w:cs="Arial"/>
                <w:sz w:val="20"/>
                <w:szCs w:val="20"/>
              </w:rPr>
              <w:t xml:space="preserve">detail pages </w:t>
            </w:r>
          </w:p>
        </w:tc>
        <w:tc>
          <w:tcPr>
            <w:tcW w:w="3837" w:type="dxa"/>
          </w:tcPr>
          <w:p w14:paraId="6510ECA4" w14:textId="77777777" w:rsidR="002533C5" w:rsidRPr="00977859" w:rsidRDefault="002533C5" w:rsidP="00484F5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APP Director participates in early project con</w:t>
            </w:r>
            <w:r w:rsidR="008E3315" w:rsidRPr="00977859">
              <w:rPr>
                <w:rFonts w:ascii="Arial" w:hAnsi="Arial" w:cs="Arial"/>
                <w:sz w:val="20"/>
                <w:szCs w:val="20"/>
              </w:rPr>
              <w:t>cept planning with COJ Planning, Public Works (CIP committee, Parks, and Neighborhoods departments</w:t>
            </w:r>
          </w:p>
          <w:p w14:paraId="55534DE8" w14:textId="77777777" w:rsidR="002533C5" w:rsidRPr="00977859" w:rsidRDefault="002533C5" w:rsidP="0094776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7E0A08F" w14:textId="77777777" w:rsidR="00430DE0" w:rsidRPr="00977859" w:rsidRDefault="00947769" w:rsidP="00484F5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APP Director participate</w:t>
            </w:r>
            <w:r w:rsidR="002533C5" w:rsidRPr="00977859">
              <w:rPr>
                <w:rFonts w:ascii="Arial" w:hAnsi="Arial" w:cs="Arial"/>
                <w:sz w:val="20"/>
                <w:szCs w:val="20"/>
              </w:rPr>
              <w:t>s</w:t>
            </w:r>
            <w:r w:rsidRPr="00977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3C5" w:rsidRPr="00977859">
              <w:rPr>
                <w:rFonts w:ascii="Arial" w:hAnsi="Arial" w:cs="Arial"/>
                <w:sz w:val="20"/>
                <w:szCs w:val="20"/>
              </w:rPr>
              <w:t>o</w:t>
            </w:r>
            <w:r w:rsidRPr="00977859">
              <w:rPr>
                <w:rFonts w:ascii="Arial" w:hAnsi="Arial" w:cs="Arial"/>
                <w:sz w:val="20"/>
                <w:szCs w:val="20"/>
              </w:rPr>
              <w:t xml:space="preserve">n CIP planning </w:t>
            </w:r>
            <w:r w:rsidR="002533C5" w:rsidRPr="00977859"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Pr="00977859">
              <w:rPr>
                <w:rFonts w:ascii="Arial" w:hAnsi="Arial" w:cs="Arial"/>
                <w:sz w:val="20"/>
                <w:szCs w:val="20"/>
              </w:rPr>
              <w:t>to identify all eligible CIP proposed projects for FY18 prior to initial design phase.</w:t>
            </w:r>
          </w:p>
          <w:p w14:paraId="7F7C81A3" w14:textId="77777777" w:rsidR="002533C5" w:rsidRPr="00977859" w:rsidRDefault="002533C5" w:rsidP="008E331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DE0" w:rsidRPr="00977859" w14:paraId="5CBCC85C" w14:textId="77777777" w:rsidTr="00430DE0">
        <w:tc>
          <w:tcPr>
            <w:tcW w:w="5674" w:type="dxa"/>
          </w:tcPr>
          <w:p w14:paraId="45BCE0D4" w14:textId="77777777" w:rsidR="00430DE0" w:rsidRPr="00977859" w:rsidRDefault="00430DE0" w:rsidP="00651F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Complete currently active public art projects while continuing to pursue future projects.</w:t>
            </w:r>
          </w:p>
          <w:p w14:paraId="7A0A085E" w14:textId="77777777" w:rsidR="00430DE0" w:rsidRPr="00977859" w:rsidRDefault="00430DE0" w:rsidP="00651FBA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6DEFF8CE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Execute APPP responsibilities on COJ approved and funded projects, both continuing and new.</w:t>
            </w:r>
          </w:p>
        </w:tc>
        <w:tc>
          <w:tcPr>
            <w:tcW w:w="3837" w:type="dxa"/>
          </w:tcPr>
          <w:p w14:paraId="2A28DE04" w14:textId="77777777" w:rsidR="00430DE0" w:rsidRPr="00977859" w:rsidRDefault="008F08E2" w:rsidP="00E17A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DIA Phase I (38 artworks) installed and accepted by COJ</w:t>
            </w:r>
          </w:p>
          <w:p w14:paraId="7CD9F792" w14:textId="77777777" w:rsidR="000E0149" w:rsidRPr="00977859" w:rsidRDefault="000E0149" w:rsidP="00E17A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APP administrates gift process with donor for SPAR-Giraffe</w:t>
            </w:r>
          </w:p>
          <w:p w14:paraId="50FB9E1D" w14:textId="77777777" w:rsidR="00E17A38" w:rsidRPr="00977859" w:rsidRDefault="00E17A38" w:rsidP="00E17A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Upcoming project packages are presented to APPC members</w:t>
            </w:r>
          </w:p>
        </w:tc>
        <w:tc>
          <w:tcPr>
            <w:tcW w:w="3837" w:type="dxa"/>
          </w:tcPr>
          <w:p w14:paraId="5FEDA4F6" w14:textId="77777777" w:rsidR="00484F5A" w:rsidRPr="00977859" w:rsidRDefault="00484F5A" w:rsidP="00484F5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APP Train –</w:t>
            </w:r>
            <w:r w:rsidR="00E62272" w:rsidRPr="00977859">
              <w:rPr>
                <w:rFonts w:ascii="Arial" w:hAnsi="Arial" w:cs="Arial"/>
                <w:sz w:val="20"/>
                <w:szCs w:val="20"/>
              </w:rPr>
              <w:t xml:space="preserve"> COJ departments, Mayor’s office and City Council</w:t>
            </w:r>
          </w:p>
          <w:p w14:paraId="3ADE56D2" w14:textId="77777777" w:rsidR="00484F5A" w:rsidRPr="00977859" w:rsidRDefault="00484F5A" w:rsidP="00DC5B4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EB58DE0" w14:textId="77777777" w:rsidR="00430DE0" w:rsidRPr="00977859" w:rsidRDefault="00DC5B47" w:rsidP="00484F5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Assess the funding, staff, and community support for potential projects to evaluate if time and resources are available</w:t>
            </w:r>
            <w:r w:rsidR="008E3315" w:rsidRPr="00977859">
              <w:rPr>
                <w:rFonts w:ascii="Arial" w:hAnsi="Arial" w:cs="Arial"/>
                <w:sz w:val="20"/>
                <w:szCs w:val="20"/>
              </w:rPr>
              <w:t xml:space="preserve">. What </w:t>
            </w:r>
            <w:proofErr w:type="gramStart"/>
            <w:r w:rsidR="008E3315" w:rsidRPr="00977859">
              <w:rPr>
                <w:rFonts w:ascii="Arial" w:hAnsi="Arial" w:cs="Arial"/>
                <w:sz w:val="20"/>
                <w:szCs w:val="20"/>
              </w:rPr>
              <w:t>is criteria</w:t>
            </w:r>
            <w:proofErr w:type="gramEnd"/>
            <w:r w:rsidR="008E3315" w:rsidRPr="00977859">
              <w:rPr>
                <w:rFonts w:ascii="Arial" w:hAnsi="Arial" w:cs="Arial"/>
                <w:sz w:val="20"/>
                <w:szCs w:val="20"/>
              </w:rPr>
              <w:t xml:space="preserve"> other than unsolicited?</w:t>
            </w:r>
          </w:p>
          <w:p w14:paraId="1610D78B" w14:textId="77777777" w:rsidR="008E3315" w:rsidRPr="00977859" w:rsidRDefault="008E3315" w:rsidP="00DC5B4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F29AB11" w14:textId="77777777" w:rsidR="008E3315" w:rsidRPr="00977859" w:rsidRDefault="008E3315" w:rsidP="008E331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946E2A" w14:textId="77777777" w:rsidR="008E3315" w:rsidRPr="00977859" w:rsidRDefault="008E3315" w:rsidP="00484F5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Wayfinding? CPTED?</w:t>
            </w:r>
            <w:r w:rsidR="00977223" w:rsidRPr="00977859">
              <w:rPr>
                <w:rFonts w:ascii="Arial" w:hAnsi="Arial" w:cs="Arial"/>
                <w:sz w:val="20"/>
                <w:szCs w:val="20"/>
              </w:rPr>
              <w:t xml:space="preserve"> What are community needs?</w:t>
            </w:r>
          </w:p>
          <w:p w14:paraId="05530393" w14:textId="77777777" w:rsidR="008E3315" w:rsidRPr="00977859" w:rsidRDefault="008E3315" w:rsidP="00DC5B4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DE0" w:rsidRPr="00977859" w14:paraId="3F7E4D30" w14:textId="77777777" w:rsidTr="00430DE0">
        <w:tc>
          <w:tcPr>
            <w:tcW w:w="5674" w:type="dxa"/>
            <w:shd w:val="clear" w:color="auto" w:fill="D9D9D9" w:themeFill="background1" w:themeFillShade="D9"/>
          </w:tcPr>
          <w:p w14:paraId="515F66D5" w14:textId="77777777" w:rsidR="00430DE0" w:rsidRPr="00977859" w:rsidRDefault="00430DE0" w:rsidP="00651FBA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lastRenderedPageBreak/>
              <w:t xml:space="preserve">Maintenance, Conservation and Collections Management 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53F8EB6B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9D9D9" w:themeFill="background1" w:themeFillShade="D9"/>
          </w:tcPr>
          <w:p w14:paraId="0F6C533F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9D9D9" w:themeFill="background1" w:themeFillShade="D9"/>
          </w:tcPr>
          <w:p w14:paraId="49C25687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DE0" w:rsidRPr="00977859" w14:paraId="59734C08" w14:textId="77777777" w:rsidTr="00430DE0">
        <w:tc>
          <w:tcPr>
            <w:tcW w:w="5674" w:type="dxa"/>
          </w:tcPr>
          <w:p w14:paraId="6B64039A" w14:textId="77777777" w:rsidR="00430DE0" w:rsidRPr="00977859" w:rsidRDefault="00430DE0" w:rsidP="00A15D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Complete and maintain a comprehensive inventory of all City of Jacksonville owned artwork acquired under the APP ordinance based on the APP Conservation Report. </w:t>
            </w:r>
          </w:p>
          <w:p w14:paraId="76EB0AA0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32039AAE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Complete in-progress conservation work and appraisal reports.</w:t>
            </w:r>
          </w:p>
        </w:tc>
        <w:tc>
          <w:tcPr>
            <w:tcW w:w="3837" w:type="dxa"/>
          </w:tcPr>
          <w:p w14:paraId="4F51D71B" w14:textId="77777777" w:rsidR="00E17A38" w:rsidRPr="00977859" w:rsidRDefault="00DC5B47" w:rsidP="00E17A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Two conservation reports are completed on 93 artworks. </w:t>
            </w:r>
          </w:p>
          <w:p w14:paraId="11B6151B" w14:textId="77777777" w:rsidR="00430DE0" w:rsidRPr="00977859" w:rsidRDefault="00DC5B47" w:rsidP="00E17A3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An Appraisal Report is complete</w:t>
            </w:r>
            <w:r w:rsidR="00E17A38" w:rsidRPr="00977859">
              <w:rPr>
                <w:rFonts w:ascii="Arial" w:hAnsi="Arial" w:cs="Arial"/>
                <w:sz w:val="20"/>
                <w:szCs w:val="20"/>
              </w:rPr>
              <w:t xml:space="preserve">d on 23 artworks to establish </w:t>
            </w:r>
            <w:r w:rsidRPr="00977859">
              <w:rPr>
                <w:rFonts w:ascii="Arial" w:hAnsi="Arial" w:cs="Arial"/>
                <w:sz w:val="20"/>
                <w:szCs w:val="20"/>
              </w:rPr>
              <w:t>replacement value</w:t>
            </w:r>
            <w:r w:rsidR="00E17A38" w:rsidRPr="00977859">
              <w:rPr>
                <w:rFonts w:ascii="Arial" w:hAnsi="Arial" w:cs="Arial"/>
                <w:sz w:val="20"/>
                <w:szCs w:val="20"/>
              </w:rPr>
              <w:t>s</w:t>
            </w:r>
            <w:r w:rsidRPr="00977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A38" w:rsidRPr="00977859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977859">
              <w:rPr>
                <w:rFonts w:ascii="Arial" w:hAnsi="Arial" w:cs="Arial"/>
                <w:sz w:val="20"/>
                <w:szCs w:val="20"/>
              </w:rPr>
              <w:t>the COJ Fine Art Schedule</w:t>
            </w:r>
          </w:p>
          <w:p w14:paraId="11546EAC" w14:textId="77777777" w:rsidR="00D2069D" w:rsidRPr="00977859" w:rsidRDefault="00D2069D" w:rsidP="00D206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APP inventory is consolidated and organized. A Cataloging Form for the acceptance of new artwork is implemented</w:t>
            </w:r>
          </w:p>
          <w:p w14:paraId="6F26895C" w14:textId="77777777" w:rsidR="00582936" w:rsidRPr="00977859" w:rsidRDefault="00582936" w:rsidP="00D206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APP website gallery is updated with new works and narratives</w:t>
            </w:r>
          </w:p>
        </w:tc>
        <w:tc>
          <w:tcPr>
            <w:tcW w:w="3837" w:type="dxa"/>
          </w:tcPr>
          <w:p w14:paraId="34707633" w14:textId="77777777" w:rsidR="00430DE0" w:rsidRPr="00977859" w:rsidRDefault="00582936" w:rsidP="0058293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Upon completion of maintenance on COJ-owned works, photograph for archiving and Risk, add to website</w:t>
            </w:r>
          </w:p>
        </w:tc>
      </w:tr>
      <w:tr w:rsidR="00430DE0" w:rsidRPr="00977859" w14:paraId="58A21076" w14:textId="77777777" w:rsidTr="00430DE0">
        <w:tc>
          <w:tcPr>
            <w:tcW w:w="5674" w:type="dxa"/>
          </w:tcPr>
          <w:p w14:paraId="3738B004" w14:textId="77777777" w:rsidR="00430DE0" w:rsidRPr="00977859" w:rsidRDefault="00430DE0" w:rsidP="00043C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Assess and prioritize maintenance needs for each artwork.</w:t>
            </w:r>
            <w:r w:rsidR="00E17A38" w:rsidRPr="00977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A38" w:rsidRPr="00977859">
              <w:rPr>
                <w:rFonts w:ascii="Arial" w:hAnsi="Arial" w:cs="Arial"/>
                <w:b/>
                <w:sz w:val="20"/>
                <w:szCs w:val="20"/>
              </w:rPr>
              <w:t xml:space="preserve">Complete maintenance and conservation work where funding is available </w:t>
            </w:r>
          </w:p>
          <w:p w14:paraId="14C54C84" w14:textId="77777777" w:rsidR="00430DE0" w:rsidRPr="00977859" w:rsidRDefault="00430DE0" w:rsidP="00043CC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</w:tcPr>
          <w:p w14:paraId="70152D3B" w14:textId="77777777" w:rsidR="00430DE0" w:rsidRPr="00977859" w:rsidRDefault="00430DE0" w:rsidP="00945AF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Complete in-progress conservation report.</w:t>
            </w:r>
          </w:p>
        </w:tc>
        <w:tc>
          <w:tcPr>
            <w:tcW w:w="3837" w:type="dxa"/>
          </w:tcPr>
          <w:p w14:paraId="777522FF" w14:textId="77777777" w:rsidR="00430DE0" w:rsidRPr="00977859" w:rsidRDefault="00DC5B47" w:rsidP="00E17A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 Maintenance Priority Chart identifies all artworks in the APP collection by priority including estimates costs for conservation compared against the 5-10% funding set aside</w:t>
            </w:r>
          </w:p>
          <w:p w14:paraId="63CC867F" w14:textId="77777777" w:rsidR="00E17A38" w:rsidRPr="00977859" w:rsidRDefault="00E17A38" w:rsidP="00E17A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Conservation and </w:t>
            </w:r>
            <w:r w:rsidR="00924C1B" w:rsidRPr="00977859">
              <w:rPr>
                <w:rFonts w:ascii="Arial" w:hAnsi="Arial" w:cs="Arial"/>
                <w:sz w:val="20"/>
                <w:szCs w:val="20"/>
              </w:rPr>
              <w:t xml:space="preserve">annual </w:t>
            </w:r>
            <w:r w:rsidRPr="00977859">
              <w:rPr>
                <w:rFonts w:ascii="Arial" w:hAnsi="Arial" w:cs="Arial"/>
                <w:sz w:val="20"/>
                <w:szCs w:val="20"/>
              </w:rPr>
              <w:t xml:space="preserve">maintenance completed on Mirrored River. </w:t>
            </w:r>
          </w:p>
          <w:p w14:paraId="3850ABB3" w14:textId="77777777" w:rsidR="00E17A38" w:rsidRPr="00977859" w:rsidRDefault="00E17A38" w:rsidP="00E17A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7859">
              <w:rPr>
                <w:rFonts w:ascii="Arial" w:hAnsi="Arial" w:cs="Arial"/>
                <w:sz w:val="20"/>
                <w:szCs w:val="20"/>
              </w:rPr>
              <w:t>Deinstallation</w:t>
            </w:r>
            <w:proofErr w:type="spellEnd"/>
            <w:r w:rsidRPr="00977859">
              <w:rPr>
                <w:rFonts w:ascii="Arial" w:hAnsi="Arial" w:cs="Arial"/>
                <w:sz w:val="20"/>
                <w:szCs w:val="20"/>
              </w:rPr>
              <w:t>, storage, and reinstallation recommendations are provided to COJ for Liberty Street artwork removal.</w:t>
            </w:r>
          </w:p>
          <w:p w14:paraId="09D7CBA5" w14:textId="77777777" w:rsidR="00C00452" w:rsidRPr="00977859" w:rsidRDefault="00C00452" w:rsidP="00E17A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Assigned APPC member to lead Maintenance initiative</w:t>
            </w:r>
          </w:p>
        </w:tc>
        <w:tc>
          <w:tcPr>
            <w:tcW w:w="3837" w:type="dxa"/>
          </w:tcPr>
          <w:p w14:paraId="36AC35B6" w14:textId="77777777" w:rsidR="00977223" w:rsidRPr="00977859" w:rsidRDefault="00977223" w:rsidP="00924C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RFP – posted for public art maintenance of Priority 1 and 2 projects</w:t>
            </w:r>
          </w:p>
          <w:p w14:paraId="07954683" w14:textId="77777777" w:rsidR="00430DE0" w:rsidRPr="00977859" w:rsidRDefault="00E17A38" w:rsidP="00924C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APPC Maintenance </w:t>
            </w:r>
            <w:r w:rsidR="001A054D" w:rsidRPr="00977859">
              <w:rPr>
                <w:rFonts w:ascii="Arial" w:hAnsi="Arial" w:cs="Arial"/>
                <w:sz w:val="20"/>
                <w:szCs w:val="20"/>
              </w:rPr>
              <w:t xml:space="preserve">and Deaccession </w:t>
            </w:r>
            <w:r w:rsidRPr="00977859">
              <w:rPr>
                <w:rFonts w:ascii="Arial" w:hAnsi="Arial" w:cs="Arial"/>
                <w:sz w:val="20"/>
                <w:szCs w:val="20"/>
              </w:rPr>
              <w:t>Panel is formed for</w:t>
            </w:r>
            <w:r w:rsidR="001A054D" w:rsidRPr="00977859">
              <w:rPr>
                <w:rFonts w:ascii="Arial" w:hAnsi="Arial" w:cs="Arial"/>
                <w:sz w:val="20"/>
                <w:szCs w:val="20"/>
              </w:rPr>
              <w:t xml:space="preserve"> oversight of </w:t>
            </w:r>
            <w:r w:rsidRPr="00977859">
              <w:rPr>
                <w:rFonts w:ascii="Arial" w:hAnsi="Arial" w:cs="Arial"/>
                <w:sz w:val="20"/>
                <w:szCs w:val="20"/>
              </w:rPr>
              <w:t>APP collection</w:t>
            </w:r>
            <w:r w:rsidR="001A054D" w:rsidRPr="00977859">
              <w:rPr>
                <w:rFonts w:ascii="Arial" w:hAnsi="Arial" w:cs="Arial"/>
                <w:sz w:val="20"/>
                <w:szCs w:val="20"/>
              </w:rPr>
              <w:t xml:space="preserve"> maintenance</w:t>
            </w:r>
            <w:r w:rsidR="00D2069D" w:rsidRPr="00977859">
              <w:rPr>
                <w:rFonts w:ascii="Arial" w:hAnsi="Arial" w:cs="Arial"/>
                <w:sz w:val="20"/>
                <w:szCs w:val="20"/>
              </w:rPr>
              <w:t xml:space="preserve"> and the development of related policies, best practices and procedures</w:t>
            </w:r>
          </w:p>
          <w:p w14:paraId="04BEB655" w14:textId="77777777" w:rsidR="00924C1B" w:rsidRPr="00977859" w:rsidRDefault="00924C1B" w:rsidP="00924C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Continue Mirrored River annual assessments and repairs</w:t>
            </w:r>
          </w:p>
          <w:p w14:paraId="23658AD6" w14:textId="77777777" w:rsidR="00924C1B" w:rsidRPr="00977859" w:rsidRDefault="00924C1B" w:rsidP="00924C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Emergency-preparedness policy and funding</w:t>
            </w:r>
          </w:p>
          <w:p w14:paraId="098BF0D0" w14:textId="77777777" w:rsidR="00924C1B" w:rsidRPr="00977859" w:rsidRDefault="00924C1B" w:rsidP="00D2069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223" w:rsidRPr="00977859" w14:paraId="2805B7E0" w14:textId="77777777" w:rsidTr="00430DE0">
        <w:tc>
          <w:tcPr>
            <w:tcW w:w="5674" w:type="dxa"/>
          </w:tcPr>
          <w:p w14:paraId="5C5E61D9" w14:textId="77777777" w:rsidR="00977223" w:rsidRPr="00977859" w:rsidRDefault="00977223" w:rsidP="00043C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77859">
              <w:rPr>
                <w:rFonts w:ascii="Arial" w:hAnsi="Arial" w:cs="Arial"/>
                <w:b/>
                <w:sz w:val="20"/>
                <w:szCs w:val="20"/>
              </w:rPr>
              <w:t>Unforseeable</w:t>
            </w:r>
            <w:proofErr w:type="spellEnd"/>
            <w:r w:rsidRPr="00977859">
              <w:rPr>
                <w:rFonts w:ascii="Arial" w:hAnsi="Arial" w:cs="Arial"/>
                <w:b/>
                <w:sz w:val="20"/>
                <w:szCs w:val="20"/>
              </w:rPr>
              <w:t xml:space="preserve">/emergency </w:t>
            </w:r>
            <w:proofErr w:type="spellStart"/>
            <w:r w:rsidRPr="00977859">
              <w:rPr>
                <w:rFonts w:ascii="Arial" w:hAnsi="Arial" w:cs="Arial"/>
                <w:b/>
                <w:sz w:val="20"/>
                <w:szCs w:val="20"/>
              </w:rPr>
              <w:t>deinstallation</w:t>
            </w:r>
            <w:proofErr w:type="spellEnd"/>
            <w:r w:rsidRPr="00977859">
              <w:rPr>
                <w:rFonts w:ascii="Arial" w:hAnsi="Arial" w:cs="Arial"/>
                <w:b/>
                <w:sz w:val="20"/>
                <w:szCs w:val="20"/>
              </w:rPr>
              <w:t>, storage and reinstallations</w:t>
            </w:r>
          </w:p>
        </w:tc>
        <w:tc>
          <w:tcPr>
            <w:tcW w:w="4148" w:type="dxa"/>
          </w:tcPr>
          <w:p w14:paraId="2BDC99A6" w14:textId="77777777" w:rsidR="00977223" w:rsidRPr="00977859" w:rsidRDefault="00977223" w:rsidP="00945AF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37" w:type="dxa"/>
          </w:tcPr>
          <w:p w14:paraId="48FF4AA6" w14:textId="77777777" w:rsidR="00977223" w:rsidRPr="00977859" w:rsidRDefault="00977223" w:rsidP="00E17A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Provide contractor and COJ with recommendations for Liberty Street artwork removal</w:t>
            </w:r>
          </w:p>
          <w:p w14:paraId="04DF97E0" w14:textId="77777777" w:rsidR="00977223" w:rsidRPr="00977859" w:rsidRDefault="00977223" w:rsidP="00E17A3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Monitor artwork at storage location</w:t>
            </w:r>
          </w:p>
          <w:p w14:paraId="10D2307D" w14:textId="77777777" w:rsidR="00977223" w:rsidRPr="00977859" w:rsidRDefault="00977223" w:rsidP="0001401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Received approval to integrate new lighting into </w:t>
            </w:r>
            <w:r w:rsidRPr="00977859">
              <w:rPr>
                <w:rFonts w:ascii="Arial" w:hAnsi="Arial" w:cs="Arial"/>
                <w:sz w:val="20"/>
                <w:szCs w:val="20"/>
              </w:rPr>
              <w:lastRenderedPageBreak/>
              <w:t>Liberty Street</w:t>
            </w:r>
            <w:r w:rsidR="00014010" w:rsidRPr="00977859">
              <w:rPr>
                <w:rFonts w:ascii="Arial" w:hAnsi="Arial" w:cs="Arial"/>
                <w:sz w:val="20"/>
                <w:szCs w:val="20"/>
              </w:rPr>
              <w:t xml:space="preserve"> for all artworks, Parks will maintain River Runner lights</w:t>
            </w:r>
          </w:p>
        </w:tc>
        <w:tc>
          <w:tcPr>
            <w:tcW w:w="3837" w:type="dxa"/>
          </w:tcPr>
          <w:p w14:paraId="6A9AE328" w14:textId="77777777" w:rsidR="00FE0936" w:rsidRPr="00977859" w:rsidRDefault="00FE0936" w:rsidP="00924C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lastRenderedPageBreak/>
              <w:t>Deaccession Policy</w:t>
            </w:r>
          </w:p>
          <w:p w14:paraId="530954C4" w14:textId="77777777" w:rsidR="00977223" w:rsidRPr="00977859" w:rsidRDefault="00977223" w:rsidP="00924C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Add Fire Memorial and River Runners to priority maintenance list for Liberty St. renovations and reopening. Find funding source. </w:t>
            </w:r>
          </w:p>
        </w:tc>
      </w:tr>
      <w:tr w:rsidR="00430DE0" w:rsidRPr="00977859" w14:paraId="3CBF16E5" w14:textId="77777777" w:rsidTr="00430DE0">
        <w:tc>
          <w:tcPr>
            <w:tcW w:w="5674" w:type="dxa"/>
          </w:tcPr>
          <w:p w14:paraId="7E6BC997" w14:textId="77777777" w:rsidR="00430DE0" w:rsidRPr="00977859" w:rsidRDefault="00430DE0" w:rsidP="00043CC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lastRenderedPageBreak/>
              <w:t xml:space="preserve">Engage conservators at the initiation of new public art projects to ensure substrates, materials, and installation methods are sustainable and low-maintenance.  </w:t>
            </w:r>
          </w:p>
          <w:p w14:paraId="08218F0F" w14:textId="77777777" w:rsidR="00430DE0" w:rsidRPr="00977859" w:rsidRDefault="00430DE0" w:rsidP="001143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48" w:type="dxa"/>
          </w:tcPr>
          <w:p w14:paraId="0A79E6D4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Document process for early involvement of conservator in artwork design prior to execution.  Include in maintenance budget for each project.</w:t>
            </w:r>
          </w:p>
        </w:tc>
        <w:tc>
          <w:tcPr>
            <w:tcW w:w="3837" w:type="dxa"/>
          </w:tcPr>
          <w:p w14:paraId="01990539" w14:textId="77777777" w:rsidR="00430DE0" w:rsidRPr="00977859" w:rsidRDefault="008E3315" w:rsidP="008E33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Law &amp; Liberty</w:t>
            </w:r>
          </w:p>
          <w:p w14:paraId="666A03A4" w14:textId="77777777" w:rsidR="00F84A40" w:rsidRPr="00977859" w:rsidRDefault="00F84A40" w:rsidP="008E33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DIA Pre-conservation Assessments with RLA</w:t>
            </w:r>
          </w:p>
          <w:p w14:paraId="0C1AA3AB" w14:textId="77777777" w:rsidR="00F84A40" w:rsidRPr="00977859" w:rsidRDefault="00F84A40" w:rsidP="008E331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Cataloging Form</w:t>
            </w:r>
          </w:p>
        </w:tc>
        <w:tc>
          <w:tcPr>
            <w:tcW w:w="3837" w:type="dxa"/>
          </w:tcPr>
          <w:p w14:paraId="7C333B3B" w14:textId="77777777" w:rsidR="000B49A9" w:rsidRPr="00977859" w:rsidRDefault="00B04E2E" w:rsidP="00B04E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Contract language requires artists to sign off on conservation </w:t>
            </w:r>
          </w:p>
          <w:p w14:paraId="6FA8CC81" w14:textId="77777777" w:rsidR="00B04E2E" w:rsidRPr="00977859" w:rsidRDefault="00B04E2E" w:rsidP="00B04E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Create process for administering warranty work in contract</w:t>
            </w:r>
          </w:p>
          <w:p w14:paraId="39BA5797" w14:textId="77777777" w:rsidR="00B04E2E" w:rsidRPr="00977859" w:rsidRDefault="00B04E2E" w:rsidP="00B04E2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Minimum, 20+ year lifespan?</w:t>
            </w:r>
          </w:p>
        </w:tc>
      </w:tr>
      <w:tr w:rsidR="00430DE0" w:rsidRPr="00977859" w14:paraId="7B35F622" w14:textId="77777777" w:rsidTr="00430DE0">
        <w:tc>
          <w:tcPr>
            <w:tcW w:w="5674" w:type="dxa"/>
          </w:tcPr>
          <w:p w14:paraId="09DE1D45" w14:textId="5257C310" w:rsidR="00430DE0" w:rsidRPr="00977859" w:rsidRDefault="00430DE0" w:rsidP="001143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Propose revision to Chapter 126, Part 9, Ordinance </w:t>
            </w:r>
            <w:proofErr w:type="gramStart"/>
            <w:r w:rsidRPr="00977859">
              <w:rPr>
                <w:rFonts w:ascii="Arial" w:hAnsi="Arial" w:cs="Arial"/>
                <w:sz w:val="20"/>
                <w:szCs w:val="20"/>
              </w:rPr>
              <w:t>Code, that</w:t>
            </w:r>
            <w:proofErr w:type="gramEnd"/>
            <w:r w:rsidRPr="00977859">
              <w:rPr>
                <w:rFonts w:ascii="Arial" w:hAnsi="Arial" w:cs="Arial"/>
                <w:sz w:val="20"/>
                <w:szCs w:val="20"/>
              </w:rPr>
              <w:t xml:space="preserve"> will among other things, increase maintenance percentage from 5% to 10% to ensure adequate funding for maintenance of the City’s APP collection. </w:t>
            </w:r>
          </w:p>
          <w:p w14:paraId="29159DE2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3D56BB52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Assist the Cultural Council and COJ in developing legislation to amend the APPP ordinance to increase the maintenance percentage to 10% and serve as advocate for approval of this change.</w:t>
            </w:r>
          </w:p>
        </w:tc>
        <w:tc>
          <w:tcPr>
            <w:tcW w:w="3837" w:type="dxa"/>
          </w:tcPr>
          <w:p w14:paraId="435D18EC" w14:textId="77777777" w:rsidR="00430DE0" w:rsidRPr="00977859" w:rsidRDefault="00F84A40" w:rsidP="00F84A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2017-0003 Enacted</w:t>
            </w:r>
          </w:p>
        </w:tc>
        <w:tc>
          <w:tcPr>
            <w:tcW w:w="3837" w:type="dxa"/>
          </w:tcPr>
          <w:p w14:paraId="6591F14B" w14:textId="77777777" w:rsidR="00B04E2E" w:rsidRPr="00977859" w:rsidRDefault="00B04E2E" w:rsidP="00B04E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Add MHPS – responsibility of org/neighborhood - PWOD paint</w:t>
            </w:r>
          </w:p>
          <w:p w14:paraId="2AE2C91A" w14:textId="77777777" w:rsidR="00F84A40" w:rsidRPr="00977859" w:rsidRDefault="00F84A40" w:rsidP="00F84A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Gifts, Loans – </w:t>
            </w:r>
            <w:proofErr w:type="spellStart"/>
            <w:r w:rsidR="00B04E2E" w:rsidRPr="00977859">
              <w:rPr>
                <w:rFonts w:ascii="Arial" w:hAnsi="Arial" w:cs="Arial"/>
                <w:sz w:val="20"/>
                <w:szCs w:val="20"/>
              </w:rPr>
              <w:t>maint</w:t>
            </w:r>
            <w:proofErr w:type="spellEnd"/>
            <w:r w:rsidR="00B04E2E" w:rsidRPr="0097785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977859">
              <w:rPr>
                <w:rFonts w:ascii="Arial" w:hAnsi="Arial" w:cs="Arial"/>
                <w:sz w:val="20"/>
                <w:szCs w:val="20"/>
              </w:rPr>
              <w:t>set</w:t>
            </w:r>
            <w:proofErr w:type="gramEnd"/>
            <w:r w:rsidRPr="00977859">
              <w:rPr>
                <w:rFonts w:ascii="Arial" w:hAnsi="Arial" w:cs="Arial"/>
                <w:sz w:val="20"/>
                <w:szCs w:val="20"/>
              </w:rPr>
              <w:t xml:space="preserve"> aside?</w:t>
            </w:r>
          </w:p>
          <w:p w14:paraId="5949B1C7" w14:textId="77777777" w:rsidR="00F84A40" w:rsidRPr="00977859" w:rsidRDefault="00F84A40" w:rsidP="00F84A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Increase maintenance set-aside from 10% following FY2017-2018 repairs</w:t>
            </w:r>
          </w:p>
        </w:tc>
      </w:tr>
      <w:tr w:rsidR="00EA61CF" w:rsidRPr="00977859" w14:paraId="3F02BDA1" w14:textId="77777777" w:rsidTr="00977223">
        <w:tc>
          <w:tcPr>
            <w:tcW w:w="5674" w:type="dxa"/>
            <w:shd w:val="clear" w:color="auto" w:fill="D0CECE" w:themeFill="background2" w:themeFillShade="E6"/>
          </w:tcPr>
          <w:p w14:paraId="60306432" w14:textId="77777777" w:rsidR="00EA61CF" w:rsidRPr="00977859" w:rsidRDefault="00EA61CF" w:rsidP="00FE09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Ordinance, Contracts, Committees </w:t>
            </w:r>
            <w:r w:rsidR="00FE0936"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and Panels, Plans and Reports</w:t>
            </w:r>
          </w:p>
        </w:tc>
        <w:tc>
          <w:tcPr>
            <w:tcW w:w="4148" w:type="dxa"/>
            <w:shd w:val="clear" w:color="auto" w:fill="D0CECE" w:themeFill="background2" w:themeFillShade="E6"/>
          </w:tcPr>
          <w:p w14:paraId="3B80B718" w14:textId="77777777" w:rsidR="00EA61CF" w:rsidRPr="00977859" w:rsidRDefault="00EA61CF" w:rsidP="00962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0CECE" w:themeFill="background2" w:themeFillShade="E6"/>
          </w:tcPr>
          <w:p w14:paraId="53FCE0E5" w14:textId="77777777" w:rsidR="00EA61CF" w:rsidRPr="00977859" w:rsidRDefault="00EA61CF" w:rsidP="00962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0CECE" w:themeFill="background2" w:themeFillShade="E6"/>
          </w:tcPr>
          <w:p w14:paraId="274C8E7B" w14:textId="77777777" w:rsidR="00EA61CF" w:rsidRPr="00977859" w:rsidRDefault="00EA61CF" w:rsidP="009628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E2E" w:rsidRPr="00977859" w14:paraId="50856CB1" w14:textId="77777777" w:rsidTr="00430DE0">
        <w:tc>
          <w:tcPr>
            <w:tcW w:w="5674" w:type="dxa"/>
          </w:tcPr>
          <w:p w14:paraId="6731A520" w14:textId="77777777" w:rsidR="00B04E2E" w:rsidRPr="00977859" w:rsidRDefault="00B04E2E" w:rsidP="001143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APP Ordinance amendments</w:t>
            </w:r>
            <w:r w:rsidR="00924C1B"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 contracts and service agreements</w:t>
            </w:r>
          </w:p>
        </w:tc>
        <w:tc>
          <w:tcPr>
            <w:tcW w:w="4148" w:type="dxa"/>
          </w:tcPr>
          <w:p w14:paraId="76989C15" w14:textId="77777777" w:rsidR="00B04E2E" w:rsidRPr="00977859" w:rsidRDefault="00B04E2E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37" w:type="dxa"/>
          </w:tcPr>
          <w:p w14:paraId="57A8BB34" w14:textId="77777777" w:rsidR="00B04E2E" w:rsidRPr="00977859" w:rsidRDefault="00EA61CF" w:rsidP="00F84A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Updated APPC – PD6…</w:t>
            </w:r>
          </w:p>
          <w:p w14:paraId="7F22912E" w14:textId="77777777" w:rsidR="00EA61CF" w:rsidRPr="00977859" w:rsidRDefault="00EA61CF" w:rsidP="0097722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Added 2 art educators</w:t>
            </w:r>
            <w:r w:rsidR="00977223"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/professional seats to ASP make up by </w:t>
            </w: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ordinance</w:t>
            </w:r>
          </w:p>
        </w:tc>
        <w:tc>
          <w:tcPr>
            <w:tcW w:w="3837" w:type="dxa"/>
          </w:tcPr>
          <w:p w14:paraId="6C288300" w14:textId="77777777" w:rsidR="00B04E2E" w:rsidRPr="00977859" w:rsidRDefault="00B04E2E" w:rsidP="00B04E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Updates to Purchasing/Procurement</w:t>
            </w:r>
          </w:p>
          <w:p w14:paraId="6936896A" w14:textId="77777777" w:rsidR="00924C1B" w:rsidRPr="00977859" w:rsidRDefault="00924C1B" w:rsidP="00F84A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Finalize artist contract</w:t>
            </w:r>
          </w:p>
          <w:p w14:paraId="6C428F6E" w14:textId="77777777" w:rsidR="00924C1B" w:rsidRPr="00977859" w:rsidRDefault="00924C1B" w:rsidP="00924C1B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Obtain service agreement template</w:t>
            </w:r>
          </w:p>
        </w:tc>
      </w:tr>
      <w:tr w:rsidR="00EA61CF" w:rsidRPr="00977859" w14:paraId="4CEBE0D0" w14:textId="77777777" w:rsidTr="00430DE0">
        <w:tc>
          <w:tcPr>
            <w:tcW w:w="5674" w:type="dxa"/>
          </w:tcPr>
          <w:p w14:paraId="29A79459" w14:textId="77777777" w:rsidR="00EA61CF" w:rsidRPr="00977859" w:rsidRDefault="00EA61CF" w:rsidP="001143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APP Committee and Art Selection Panels</w:t>
            </w:r>
          </w:p>
        </w:tc>
        <w:tc>
          <w:tcPr>
            <w:tcW w:w="4148" w:type="dxa"/>
          </w:tcPr>
          <w:p w14:paraId="1CF2F034" w14:textId="77777777" w:rsidR="00EA61CF" w:rsidRPr="00977859" w:rsidRDefault="00EA61CF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37" w:type="dxa"/>
          </w:tcPr>
          <w:p w14:paraId="2EF5B483" w14:textId="77777777" w:rsidR="00AC0C7E" w:rsidRPr="00977859" w:rsidRDefault="00AC0C7E" w:rsidP="00F84A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New APPC Chair elected</w:t>
            </w:r>
          </w:p>
          <w:p w14:paraId="231AD338" w14:textId="77777777" w:rsidR="00EA61CF" w:rsidRPr="00977859" w:rsidRDefault="00EA61CF" w:rsidP="00F84A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New APPC members – Art Professional…</w:t>
            </w:r>
            <w:r w:rsidR="00587202"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approved</w:t>
            </w:r>
          </w:p>
          <w:p w14:paraId="5725C5B6" w14:textId="77777777" w:rsidR="00EA61CF" w:rsidRPr="00977859" w:rsidRDefault="00EA61CF" w:rsidP="00F84A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Arts Professional qualified list approved by APPC</w:t>
            </w:r>
          </w:p>
          <w:p w14:paraId="5F1EC410" w14:textId="77777777" w:rsidR="00EA61CF" w:rsidRPr="00977859" w:rsidRDefault="00EA61CF" w:rsidP="00F84A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37" w:type="dxa"/>
          </w:tcPr>
          <w:p w14:paraId="3A5477B3" w14:textId="77777777" w:rsidR="00EA61CF" w:rsidRPr="00977859" w:rsidRDefault="00EA61CF" w:rsidP="00B04E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Identify Planning District 6</w:t>
            </w:r>
            <w:r w:rsidR="00587202"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nominee and approve</w:t>
            </w:r>
          </w:p>
          <w:p w14:paraId="5580D85B" w14:textId="77777777" w:rsidR="00AC0C7E" w:rsidRPr="00977859" w:rsidRDefault="00AC0C7E" w:rsidP="00B04E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Create small panels/committees for goal areas – APPC lead.</w:t>
            </w:r>
          </w:p>
          <w:p w14:paraId="4AF8FC17" w14:textId="77777777" w:rsidR="00977223" w:rsidRPr="00977859" w:rsidRDefault="00977223" w:rsidP="00B04E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Orientation training, roles and responsibilities</w:t>
            </w:r>
          </w:p>
        </w:tc>
      </w:tr>
      <w:tr w:rsidR="00FE0936" w:rsidRPr="00977859" w14:paraId="7063E188" w14:textId="77777777" w:rsidTr="00430DE0">
        <w:tc>
          <w:tcPr>
            <w:tcW w:w="5674" w:type="dxa"/>
          </w:tcPr>
          <w:p w14:paraId="101C58F7" w14:textId="77777777" w:rsidR="00FE0936" w:rsidRPr="00977859" w:rsidRDefault="00FE0936" w:rsidP="001143A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Five Year Plan updates</w:t>
            </w:r>
          </w:p>
        </w:tc>
        <w:tc>
          <w:tcPr>
            <w:tcW w:w="4148" w:type="dxa"/>
          </w:tcPr>
          <w:p w14:paraId="2A8DC78F" w14:textId="77777777" w:rsidR="00FE0936" w:rsidRPr="00977859" w:rsidRDefault="00FE0936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37" w:type="dxa"/>
          </w:tcPr>
          <w:p w14:paraId="1C2D8BE6" w14:textId="77777777" w:rsidR="00FE0936" w:rsidRPr="00977859" w:rsidRDefault="00FE0936" w:rsidP="00F84A4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n/a</w:t>
            </w:r>
          </w:p>
        </w:tc>
        <w:tc>
          <w:tcPr>
            <w:tcW w:w="3837" w:type="dxa"/>
          </w:tcPr>
          <w:p w14:paraId="1A5CACF5" w14:textId="77777777" w:rsidR="00FE0936" w:rsidRPr="00977859" w:rsidRDefault="00FE0936" w:rsidP="00B04E2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Update 5YP with </w:t>
            </w:r>
            <w:r w:rsidR="00587202"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amended </w:t>
            </w: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ordinance…..</w:t>
            </w:r>
          </w:p>
        </w:tc>
      </w:tr>
      <w:tr w:rsidR="00430DE0" w:rsidRPr="00977859" w14:paraId="7F57691F" w14:textId="77777777" w:rsidTr="00430DE0">
        <w:tc>
          <w:tcPr>
            <w:tcW w:w="5674" w:type="dxa"/>
            <w:shd w:val="clear" w:color="auto" w:fill="D9D9D9" w:themeFill="background1" w:themeFillShade="D9"/>
          </w:tcPr>
          <w:p w14:paraId="42D016E4" w14:textId="77777777" w:rsidR="00430DE0" w:rsidRPr="00977859" w:rsidRDefault="00430DE0" w:rsidP="00225128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Education and Community Outreach  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440B05AA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9D9D9" w:themeFill="background1" w:themeFillShade="D9"/>
          </w:tcPr>
          <w:p w14:paraId="75E5269E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9D9D9" w:themeFill="background1" w:themeFillShade="D9"/>
          </w:tcPr>
          <w:p w14:paraId="73076FC2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DE0" w:rsidRPr="00977859" w14:paraId="740F9B39" w14:textId="77777777" w:rsidTr="00430DE0">
        <w:tc>
          <w:tcPr>
            <w:tcW w:w="5674" w:type="dxa"/>
          </w:tcPr>
          <w:p w14:paraId="5768D002" w14:textId="77777777" w:rsidR="00430DE0" w:rsidRPr="00977859" w:rsidRDefault="00430DE0" w:rsidP="00A15DF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Increase APP presence at cultural and other events to develop greater community knowledge of and involvement in public art. </w:t>
            </w:r>
          </w:p>
          <w:p w14:paraId="6B00BF68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16BBDB17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Leverage project process to engage and educate community organizations and individuals in public art.  Document and archive process. </w:t>
            </w:r>
          </w:p>
        </w:tc>
        <w:tc>
          <w:tcPr>
            <w:tcW w:w="3837" w:type="dxa"/>
          </w:tcPr>
          <w:p w14:paraId="3FD0C0D2" w14:textId="77777777" w:rsidR="00924C1B" w:rsidRPr="00977859" w:rsidRDefault="00924C1B" w:rsidP="00924C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Held DIA PI Public Meeting during </w:t>
            </w:r>
            <w:proofErr w:type="spellStart"/>
            <w:r w:rsidRPr="00977859">
              <w:rPr>
                <w:rFonts w:ascii="Arial" w:hAnsi="Arial" w:cs="Arial"/>
                <w:sz w:val="20"/>
                <w:szCs w:val="20"/>
              </w:rPr>
              <w:t>Artwalk</w:t>
            </w:r>
            <w:proofErr w:type="spellEnd"/>
          </w:p>
          <w:p w14:paraId="46820C5C" w14:textId="77777777" w:rsidR="00430DE0" w:rsidRPr="00977859" w:rsidRDefault="00924C1B" w:rsidP="00924C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Designed and displayed A-frame, kiosk posters and tri-fold map for DIA during installation, dedication ceremony, ongoing</w:t>
            </w:r>
          </w:p>
          <w:p w14:paraId="0620F79F" w14:textId="77777777" w:rsidR="00C00452" w:rsidRPr="00977859" w:rsidRDefault="00C00452" w:rsidP="00924C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Klutho-Giraffe Dedication Ceremony</w:t>
            </w:r>
          </w:p>
          <w:p w14:paraId="39C84C34" w14:textId="77777777" w:rsidR="00924C1B" w:rsidRPr="00977859" w:rsidRDefault="00924C1B" w:rsidP="00924C1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FAPAP DIA P1 round-table</w:t>
            </w:r>
          </w:p>
        </w:tc>
        <w:tc>
          <w:tcPr>
            <w:tcW w:w="3837" w:type="dxa"/>
          </w:tcPr>
          <w:p w14:paraId="54203EA1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DE0" w:rsidRPr="00977859" w14:paraId="1F61E9B2" w14:textId="77777777" w:rsidTr="00430DE0">
        <w:tc>
          <w:tcPr>
            <w:tcW w:w="5674" w:type="dxa"/>
          </w:tcPr>
          <w:p w14:paraId="15C2D9C3" w14:textId="77777777" w:rsidR="00430DE0" w:rsidRPr="00977859" w:rsidRDefault="00430DE0" w:rsidP="000F0F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Lead public art educational outreach visits, tours and lectures engaging government officials, community organizations and residents.</w:t>
            </w:r>
          </w:p>
          <w:p w14:paraId="6F28D1A6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0BFFB5E8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Assess and document public art educational needs.  Develop a work plan.  Continue to participate and support Cultural Council public art educational programs.  Multiple year initiative.</w:t>
            </w:r>
          </w:p>
          <w:p w14:paraId="6BF24EA2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</w:tcPr>
          <w:p w14:paraId="49BF9663" w14:textId="77777777" w:rsidR="00C00452" w:rsidRPr="00977859" w:rsidRDefault="00C00452" w:rsidP="00C004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Public Art Week including public art tours</w:t>
            </w:r>
          </w:p>
          <w:p w14:paraId="55F91F6B" w14:textId="77777777" w:rsidR="00C00452" w:rsidRPr="00977859" w:rsidRDefault="00C00452" w:rsidP="00C0045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DCPS K-12 Educators presentation</w:t>
            </w:r>
          </w:p>
          <w:p w14:paraId="51372256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</w:tcPr>
          <w:p w14:paraId="4B2D2E9C" w14:textId="77777777" w:rsidR="00430DE0" w:rsidRPr="00977859" w:rsidRDefault="00484F5A" w:rsidP="00484F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APP Train</w:t>
            </w:r>
            <w:r w:rsidR="00587202" w:rsidRPr="00977859">
              <w:rPr>
                <w:rFonts w:ascii="Arial" w:hAnsi="Arial" w:cs="Arial"/>
                <w:sz w:val="20"/>
                <w:szCs w:val="20"/>
              </w:rPr>
              <w:t>- traveling info show</w:t>
            </w:r>
            <w:r w:rsidRPr="00977859">
              <w:rPr>
                <w:rFonts w:ascii="Arial" w:hAnsi="Arial" w:cs="Arial"/>
                <w:sz w:val="20"/>
                <w:szCs w:val="20"/>
              </w:rPr>
              <w:t xml:space="preserve"> – COJ…</w:t>
            </w:r>
          </w:p>
        </w:tc>
      </w:tr>
      <w:tr w:rsidR="00430DE0" w:rsidRPr="00977859" w14:paraId="4B7DDD61" w14:textId="77777777" w:rsidTr="00430DE0">
        <w:tc>
          <w:tcPr>
            <w:tcW w:w="5674" w:type="dxa"/>
          </w:tcPr>
          <w:p w14:paraId="0A4F0F09" w14:textId="77777777" w:rsidR="00430DE0" w:rsidRPr="00977859" w:rsidRDefault="00430DE0" w:rsidP="002251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Strengthen the partnership with Duval County schools to educate K-12 students and educators on public art.</w:t>
            </w:r>
          </w:p>
          <w:p w14:paraId="160076AF" w14:textId="77777777" w:rsidR="00430DE0" w:rsidRPr="00977859" w:rsidRDefault="00430DE0" w:rsidP="00DE3502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2AD5C3B5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Meet with art educators (K-12 and college level) to develop a plan to promote knowledge of public art.  Leverage currently developed materials and APPP projects. Multiple year initiative.</w:t>
            </w:r>
          </w:p>
          <w:p w14:paraId="65C1D011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</w:tcPr>
          <w:p w14:paraId="575809CB" w14:textId="77777777" w:rsidR="00587202" w:rsidRPr="00977859" w:rsidRDefault="00447444" w:rsidP="005872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Assigned APPC member to lead APP public art education, </w:t>
            </w:r>
            <w:r w:rsidR="00587202" w:rsidRPr="00977859">
              <w:rPr>
                <w:rFonts w:ascii="Arial" w:hAnsi="Arial" w:cs="Arial"/>
                <w:sz w:val="20"/>
                <w:szCs w:val="20"/>
              </w:rPr>
              <w:t>APP K-12 distribution</w:t>
            </w:r>
          </w:p>
          <w:p w14:paraId="677CA6FB" w14:textId="77777777" w:rsidR="00430DE0" w:rsidRPr="00977859" w:rsidRDefault="00587202" w:rsidP="0058720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High school and college-level internships from </w:t>
            </w:r>
            <w:proofErr w:type="spellStart"/>
            <w:r w:rsidRPr="00977859">
              <w:rPr>
                <w:rFonts w:ascii="Arial" w:hAnsi="Arial" w:cs="Arial"/>
                <w:sz w:val="20"/>
                <w:szCs w:val="20"/>
              </w:rPr>
              <w:t>Bolles</w:t>
            </w:r>
            <w:proofErr w:type="spellEnd"/>
            <w:r w:rsidRPr="00977859">
              <w:rPr>
                <w:rFonts w:ascii="Arial" w:hAnsi="Arial" w:cs="Arial"/>
                <w:sz w:val="20"/>
                <w:szCs w:val="20"/>
              </w:rPr>
              <w:t xml:space="preserve"> High School, UNF, SCAD, FSU</w:t>
            </w:r>
          </w:p>
        </w:tc>
        <w:tc>
          <w:tcPr>
            <w:tcW w:w="3837" w:type="dxa"/>
          </w:tcPr>
          <w:p w14:paraId="341EDD27" w14:textId="77777777" w:rsidR="00430DE0" w:rsidRPr="00977859" w:rsidRDefault="00447444" w:rsidP="00484F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Work with DCPS Arts Integration Specialist to develop K-12 lessons for new and update for past projects</w:t>
            </w:r>
          </w:p>
          <w:p w14:paraId="1F16DF36" w14:textId="77777777" w:rsidR="00484F5A" w:rsidRPr="00977859" w:rsidRDefault="00484F5A" w:rsidP="00484F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Recruit high school and college interns</w:t>
            </w:r>
          </w:p>
        </w:tc>
      </w:tr>
      <w:tr w:rsidR="00484F5A" w:rsidRPr="00977859" w14:paraId="0990C81A" w14:textId="77777777" w:rsidTr="00430DE0">
        <w:tc>
          <w:tcPr>
            <w:tcW w:w="5674" w:type="dxa"/>
          </w:tcPr>
          <w:p w14:paraId="36A2A602" w14:textId="77777777" w:rsidR="00484F5A" w:rsidRPr="00977859" w:rsidRDefault="00484F5A" w:rsidP="0022512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Publications, Media</w:t>
            </w:r>
          </w:p>
        </w:tc>
        <w:tc>
          <w:tcPr>
            <w:tcW w:w="4148" w:type="dxa"/>
          </w:tcPr>
          <w:p w14:paraId="18C7776A" w14:textId="77777777" w:rsidR="00484F5A" w:rsidRPr="00977859" w:rsidRDefault="00484F5A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7" w:type="dxa"/>
          </w:tcPr>
          <w:p w14:paraId="373CEB6F" w14:textId="77777777" w:rsidR="00484F5A" w:rsidRPr="00977859" w:rsidRDefault="00977223" w:rsidP="00484F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</w:rPr>
              <w:t>Feature APP projects in local publications, website and social media</w:t>
            </w:r>
          </w:p>
          <w:p w14:paraId="3720D791" w14:textId="77777777" w:rsidR="00977223" w:rsidRPr="00977859" w:rsidRDefault="00977223" w:rsidP="0097722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</w:rPr>
              <w:t xml:space="preserve">Produced DIA tri-fold </w:t>
            </w:r>
            <w:r w:rsidR="00FE0936" w:rsidRPr="00977859">
              <w:rPr>
                <w:rFonts w:ascii="Arial" w:hAnsi="Arial" w:cs="Arial"/>
                <w:b/>
                <w:sz w:val="20"/>
                <w:szCs w:val="20"/>
              </w:rPr>
              <w:t>and kiosk information maps</w:t>
            </w:r>
          </w:p>
        </w:tc>
        <w:tc>
          <w:tcPr>
            <w:tcW w:w="3837" w:type="dxa"/>
          </w:tcPr>
          <w:p w14:paraId="01FAB224" w14:textId="77777777" w:rsidR="00484F5A" w:rsidRPr="00977859" w:rsidRDefault="00484F5A" w:rsidP="00484F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0DE0" w:rsidRPr="00977859" w14:paraId="71372300" w14:textId="77777777" w:rsidTr="00430DE0">
        <w:tc>
          <w:tcPr>
            <w:tcW w:w="5674" w:type="dxa"/>
            <w:shd w:val="clear" w:color="auto" w:fill="D9D9D9" w:themeFill="background1" w:themeFillShade="D9"/>
          </w:tcPr>
          <w:p w14:paraId="125949B1" w14:textId="77777777" w:rsidR="00430DE0" w:rsidRPr="00977859" w:rsidRDefault="00430DE0" w:rsidP="00225128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Artist Professional Development 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066CD746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9D9D9" w:themeFill="background1" w:themeFillShade="D9"/>
          </w:tcPr>
          <w:p w14:paraId="188B43B4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9D9D9" w:themeFill="background1" w:themeFillShade="D9"/>
          </w:tcPr>
          <w:p w14:paraId="31B1131E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DE0" w:rsidRPr="00977859" w14:paraId="4D2175F6" w14:textId="77777777" w:rsidTr="00430DE0">
        <w:tc>
          <w:tcPr>
            <w:tcW w:w="5674" w:type="dxa"/>
          </w:tcPr>
          <w:p w14:paraId="6B46A8ED" w14:textId="77777777" w:rsidR="00430DE0" w:rsidRPr="00977859" w:rsidRDefault="00430DE0" w:rsidP="00A15D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Collaborate with existing organizations to provide artist professional development including public art 101 tools for local artists in the Jacksonville area. </w:t>
            </w:r>
          </w:p>
          <w:p w14:paraId="10CB8051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6A064C69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Continue to support Cultural Council initiatives for artist professional development.  Multiple year initiative.</w:t>
            </w:r>
          </w:p>
        </w:tc>
        <w:tc>
          <w:tcPr>
            <w:tcW w:w="3837" w:type="dxa"/>
          </w:tcPr>
          <w:p w14:paraId="0EAE3FB3" w14:textId="77777777" w:rsidR="00430DE0" w:rsidRPr="00977859" w:rsidRDefault="00484F5A" w:rsidP="00484F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Artist Listening Session</w:t>
            </w:r>
          </w:p>
          <w:p w14:paraId="4DCE6A8D" w14:textId="77777777" w:rsidR="00484F5A" w:rsidRPr="00977859" w:rsidRDefault="00484F5A" w:rsidP="00484F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Pre-proposal workshop DIA</w:t>
            </w:r>
          </w:p>
        </w:tc>
        <w:tc>
          <w:tcPr>
            <w:tcW w:w="3837" w:type="dxa"/>
          </w:tcPr>
          <w:p w14:paraId="02DA89BB" w14:textId="77777777" w:rsidR="00430DE0" w:rsidRPr="00977859" w:rsidRDefault="00484F5A" w:rsidP="00484F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Pre-proposal workshops</w:t>
            </w:r>
          </w:p>
          <w:p w14:paraId="14E26AA2" w14:textId="77777777" w:rsidR="00484F5A" w:rsidRPr="00977859" w:rsidRDefault="00484F5A" w:rsidP="00484F5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Forums</w:t>
            </w:r>
          </w:p>
        </w:tc>
      </w:tr>
      <w:tr w:rsidR="00430DE0" w:rsidRPr="00977859" w14:paraId="0328E7D5" w14:textId="77777777" w:rsidTr="00430DE0">
        <w:tc>
          <w:tcPr>
            <w:tcW w:w="5674" w:type="dxa"/>
          </w:tcPr>
          <w:p w14:paraId="17B73630" w14:textId="77777777" w:rsidR="00430DE0" w:rsidRPr="00977859" w:rsidRDefault="00430DE0" w:rsidP="00FE093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Leverage APP public art projects to provide opportunities for artist education and to promote participation.</w:t>
            </w:r>
          </w:p>
        </w:tc>
        <w:tc>
          <w:tcPr>
            <w:tcW w:w="4148" w:type="dxa"/>
          </w:tcPr>
          <w:p w14:paraId="6AA67E6A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Focus on regional Calls to Artists where appropriate.</w:t>
            </w:r>
          </w:p>
          <w:p w14:paraId="104CA471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Encourage teaming in Calls to Artists.</w:t>
            </w:r>
          </w:p>
          <w:p w14:paraId="674D4729" w14:textId="77777777" w:rsidR="00430DE0" w:rsidRPr="00977859" w:rsidRDefault="00430DE0" w:rsidP="00FE093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Schedule presentations by artists expe</w:t>
            </w:r>
            <w:r w:rsidR="00FE0936" w:rsidRPr="00977859">
              <w:rPr>
                <w:rFonts w:ascii="Arial" w:hAnsi="Arial" w:cs="Arial"/>
                <w:sz w:val="20"/>
                <w:szCs w:val="20"/>
              </w:rPr>
              <w:t>rienced in public art projects</w:t>
            </w:r>
          </w:p>
        </w:tc>
        <w:tc>
          <w:tcPr>
            <w:tcW w:w="3837" w:type="dxa"/>
          </w:tcPr>
          <w:p w14:paraId="1AAFCE02" w14:textId="77777777" w:rsidR="00430DE0" w:rsidRPr="00977859" w:rsidRDefault="00484F5A" w:rsidP="00484F5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A-frames, public meeting, dedication ceremony</w:t>
            </w:r>
          </w:p>
          <w:p w14:paraId="657EDB98" w14:textId="77777777" w:rsidR="00484F5A" w:rsidRPr="00977859" w:rsidRDefault="00484F5A" w:rsidP="00484F5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Pre-proposal workshop</w:t>
            </w:r>
          </w:p>
        </w:tc>
        <w:tc>
          <w:tcPr>
            <w:tcW w:w="3837" w:type="dxa"/>
          </w:tcPr>
          <w:p w14:paraId="4EBB5140" w14:textId="77777777" w:rsidR="00430DE0" w:rsidRPr="00977859" w:rsidRDefault="00484F5A" w:rsidP="00FE093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Focus on national Calls to Artists, research artists (employ</w:t>
            </w:r>
            <w:r w:rsidR="00FE0936" w:rsidRPr="00977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859">
              <w:rPr>
                <w:rFonts w:ascii="Arial" w:hAnsi="Arial" w:cs="Arial"/>
                <w:sz w:val="20"/>
                <w:szCs w:val="20"/>
              </w:rPr>
              <w:t>various art selection methods)</w:t>
            </w:r>
          </w:p>
        </w:tc>
      </w:tr>
      <w:tr w:rsidR="00FE0936" w:rsidRPr="00977859" w14:paraId="053630C7" w14:textId="77777777" w:rsidTr="00430DE0">
        <w:tc>
          <w:tcPr>
            <w:tcW w:w="5674" w:type="dxa"/>
          </w:tcPr>
          <w:p w14:paraId="53529937" w14:textId="77777777" w:rsidR="00FE0936" w:rsidRPr="00977859" w:rsidRDefault="00FE0936" w:rsidP="00FE093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Encourage area artists to collaborate and engage with recognized art professionals.</w:t>
            </w:r>
          </w:p>
        </w:tc>
        <w:tc>
          <w:tcPr>
            <w:tcW w:w="4148" w:type="dxa"/>
          </w:tcPr>
          <w:p w14:paraId="22CCADB9" w14:textId="77777777" w:rsidR="00FE0936" w:rsidRPr="00977859" w:rsidRDefault="00FE0936" w:rsidP="00FE093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Focus on apprenticeship and assistant opportunities.</w:t>
            </w:r>
          </w:p>
        </w:tc>
        <w:tc>
          <w:tcPr>
            <w:tcW w:w="3837" w:type="dxa"/>
          </w:tcPr>
          <w:p w14:paraId="21315B6A" w14:textId="77777777" w:rsidR="00FE0936" w:rsidRPr="00977859" w:rsidRDefault="00FE0936" w:rsidP="00484F5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DIA Public Meetings, Installation process and dedication ceremony</w:t>
            </w:r>
          </w:p>
          <w:p w14:paraId="7D8CB6BD" w14:textId="77777777" w:rsidR="00587202" w:rsidRPr="00977859" w:rsidRDefault="00587202" w:rsidP="00484F5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Two local artists awarded DIA projects and participate with four Florida artists </w:t>
            </w:r>
          </w:p>
        </w:tc>
        <w:tc>
          <w:tcPr>
            <w:tcW w:w="3837" w:type="dxa"/>
          </w:tcPr>
          <w:p w14:paraId="1A4B6A92" w14:textId="77777777" w:rsidR="00587202" w:rsidRPr="00977859" w:rsidRDefault="00587202" w:rsidP="0058720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Pair artists working in communities on new projects </w:t>
            </w:r>
          </w:p>
          <w:p w14:paraId="5A442AE5" w14:textId="77777777" w:rsidR="00FE0936" w:rsidRPr="00977859" w:rsidRDefault="00FE0936" w:rsidP="00484F5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Courthouse – local mentorship/apprenticeship</w:t>
            </w:r>
          </w:p>
          <w:p w14:paraId="042E7474" w14:textId="77777777" w:rsidR="00587202" w:rsidRPr="00977859" w:rsidRDefault="00587202" w:rsidP="00484F5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Engage area high school teachers and students in public meetings/process</w:t>
            </w:r>
          </w:p>
        </w:tc>
      </w:tr>
      <w:tr w:rsidR="00430DE0" w:rsidRPr="00977859" w14:paraId="6B207D51" w14:textId="77777777" w:rsidTr="00430DE0">
        <w:tc>
          <w:tcPr>
            <w:tcW w:w="5674" w:type="dxa"/>
            <w:shd w:val="clear" w:color="auto" w:fill="D9D9D9" w:themeFill="background1" w:themeFillShade="D9"/>
          </w:tcPr>
          <w:p w14:paraId="0AFA0356" w14:textId="77777777" w:rsidR="00430DE0" w:rsidRPr="00977859" w:rsidRDefault="00430DE0" w:rsidP="00225128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Development and Financial Strategy 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14:paraId="345EA0D5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9D9D9" w:themeFill="background1" w:themeFillShade="D9"/>
          </w:tcPr>
          <w:p w14:paraId="2D4CD3C3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D9D9D9" w:themeFill="background1" w:themeFillShade="D9"/>
          </w:tcPr>
          <w:p w14:paraId="7764A525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DE0" w:rsidRPr="00977859" w14:paraId="116A105E" w14:textId="77777777" w:rsidTr="00430DE0">
        <w:tc>
          <w:tcPr>
            <w:tcW w:w="5674" w:type="dxa"/>
          </w:tcPr>
          <w:p w14:paraId="58747673" w14:textId="77777777" w:rsidR="00430DE0" w:rsidRPr="00977859" w:rsidRDefault="00430DE0" w:rsidP="00A15DF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Leverage city funding sources to maximize impact of City of Jacksonville owned artwork in public spaces.</w:t>
            </w:r>
          </w:p>
          <w:p w14:paraId="06F0F485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64E14484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Identify potential COJ funding opportunities beyond the APPP ordinance requirements, including through the various authorities, councilperson discretionary funds, COJ departments, etc.  Create a planned approach for advocacy with each.</w:t>
            </w:r>
          </w:p>
          <w:p w14:paraId="310E709E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</w:tcPr>
          <w:p w14:paraId="1203301F" w14:textId="77777777" w:rsidR="00430DE0" w:rsidRPr="00977859" w:rsidRDefault="00FE0936" w:rsidP="00484F5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DIA Phase I projects funded by CRA</w:t>
            </w:r>
          </w:p>
        </w:tc>
        <w:tc>
          <w:tcPr>
            <w:tcW w:w="3837" w:type="dxa"/>
          </w:tcPr>
          <w:p w14:paraId="1F59DD1F" w14:textId="77777777" w:rsidR="00FE0936" w:rsidRPr="00977859" w:rsidRDefault="00FE0936" w:rsidP="0072796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DIA Phase II projects funded by CRA</w:t>
            </w:r>
          </w:p>
          <w:p w14:paraId="5584A928" w14:textId="77777777" w:rsidR="00430DE0" w:rsidRPr="00977859" w:rsidRDefault="0072796A" w:rsidP="0072796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COJ Environmental </w:t>
            </w:r>
            <w:proofErr w:type="spellStart"/>
            <w:r w:rsidRPr="00977859"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</w:p>
          <w:p w14:paraId="5D5A3487" w14:textId="77777777" w:rsidR="0072796A" w:rsidRPr="00977859" w:rsidRDefault="0072796A" w:rsidP="0072796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COJ Landscaping?</w:t>
            </w:r>
          </w:p>
          <w:p w14:paraId="689E0671" w14:textId="77777777" w:rsidR="00587202" w:rsidRPr="00977859" w:rsidRDefault="00587202" w:rsidP="0072796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Bed-tax? Private Development?</w:t>
            </w:r>
          </w:p>
        </w:tc>
      </w:tr>
      <w:tr w:rsidR="00430DE0" w:rsidRPr="00977859" w14:paraId="4747DF2E" w14:textId="77777777" w:rsidTr="00430DE0">
        <w:tc>
          <w:tcPr>
            <w:tcW w:w="5674" w:type="dxa"/>
          </w:tcPr>
          <w:p w14:paraId="2D02AE88" w14:textId="77777777" w:rsidR="00430DE0" w:rsidRPr="00977859" w:rsidRDefault="00430DE0" w:rsidP="002251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Develop methodologies to cultivate strong collaborations and partnerships with the public and private sector to strengthen the City of Jacksonville art collection.</w:t>
            </w:r>
          </w:p>
          <w:p w14:paraId="5AEE5CB7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0567B2FF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Later year initiative.</w:t>
            </w:r>
          </w:p>
        </w:tc>
        <w:tc>
          <w:tcPr>
            <w:tcW w:w="3837" w:type="dxa"/>
          </w:tcPr>
          <w:p w14:paraId="764AA44B" w14:textId="77777777" w:rsidR="00430DE0" w:rsidRPr="00977859" w:rsidRDefault="00484F5A" w:rsidP="00484F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DIA PI – JTA partnership, vendors (</w:t>
            </w:r>
            <w:proofErr w:type="spellStart"/>
            <w:r w:rsidRPr="00977859">
              <w:rPr>
                <w:rFonts w:ascii="Arial" w:hAnsi="Arial" w:cs="Arial"/>
                <w:sz w:val="20"/>
                <w:szCs w:val="20"/>
              </w:rPr>
              <w:t>pedroni</w:t>
            </w:r>
            <w:proofErr w:type="spellEnd"/>
            <w:r w:rsidRPr="0097785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77859">
              <w:rPr>
                <w:rFonts w:ascii="Arial" w:hAnsi="Arial" w:cs="Arial"/>
                <w:sz w:val="20"/>
                <w:szCs w:val="20"/>
              </w:rPr>
              <w:t>sesco</w:t>
            </w:r>
            <w:proofErr w:type="spellEnd"/>
            <w:r w:rsidRPr="00977859">
              <w:rPr>
                <w:rFonts w:ascii="Arial" w:hAnsi="Arial" w:cs="Arial"/>
                <w:sz w:val="20"/>
                <w:szCs w:val="20"/>
              </w:rPr>
              <w:t xml:space="preserve"> lighting</w:t>
            </w:r>
            <w:proofErr w:type="gramStart"/>
            <w:r w:rsidRPr="00977859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14:paraId="288DD246" w14:textId="77777777" w:rsidR="00484F5A" w:rsidRPr="00977859" w:rsidRDefault="00484F5A" w:rsidP="00484F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Partner with DVI, area businesses</w:t>
            </w:r>
          </w:p>
          <w:p w14:paraId="63C8992D" w14:textId="77777777" w:rsidR="00484F5A" w:rsidRPr="00977859" w:rsidRDefault="00484F5A" w:rsidP="00484F5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Artist contract draft – Kate Rowe</w:t>
            </w:r>
          </w:p>
        </w:tc>
        <w:tc>
          <w:tcPr>
            <w:tcW w:w="3837" w:type="dxa"/>
          </w:tcPr>
          <w:p w14:paraId="21A933B5" w14:textId="77777777" w:rsidR="0072796A" w:rsidRPr="00977859" w:rsidRDefault="0072796A" w:rsidP="007279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JEA</w:t>
            </w:r>
          </w:p>
          <w:p w14:paraId="733170DB" w14:textId="77777777" w:rsidR="0072796A" w:rsidRPr="00977859" w:rsidRDefault="0072796A" w:rsidP="007279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7859">
              <w:rPr>
                <w:rFonts w:ascii="Arial" w:hAnsi="Arial" w:cs="Arial"/>
                <w:sz w:val="20"/>
                <w:szCs w:val="20"/>
              </w:rPr>
              <w:t>Northbank</w:t>
            </w:r>
            <w:proofErr w:type="spellEnd"/>
            <w:r w:rsidRPr="00977859">
              <w:rPr>
                <w:rFonts w:ascii="Arial" w:hAnsi="Arial" w:cs="Arial"/>
                <w:sz w:val="20"/>
                <w:szCs w:val="20"/>
              </w:rPr>
              <w:t xml:space="preserve"> lighting</w:t>
            </w:r>
          </w:p>
          <w:p w14:paraId="4AC3740C" w14:textId="77777777" w:rsidR="00430DE0" w:rsidRPr="00977859" w:rsidRDefault="0072796A" w:rsidP="007279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  <w:highlight w:val="yellow"/>
              </w:rPr>
              <w:t>Advocacy Plan</w:t>
            </w:r>
          </w:p>
        </w:tc>
      </w:tr>
      <w:tr w:rsidR="00430DE0" w:rsidRPr="00977859" w14:paraId="766E9E17" w14:textId="77777777" w:rsidTr="00430DE0">
        <w:tc>
          <w:tcPr>
            <w:tcW w:w="5674" w:type="dxa"/>
          </w:tcPr>
          <w:p w14:paraId="2B49B3FD" w14:textId="77777777" w:rsidR="00430DE0" w:rsidRPr="00977859" w:rsidRDefault="00430DE0" w:rsidP="002251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Establish a proactive approach to private funding as a means of creating opportunities for public art. </w:t>
            </w:r>
          </w:p>
          <w:p w14:paraId="458AC74D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780CBF5E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Develop a compelling case for private funding of public art for use in leveraging potential opportunities.</w:t>
            </w:r>
          </w:p>
          <w:p w14:paraId="1C1676A8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Promote inclusion of artwork as a stipulation on private projects where COJ provides incentives.</w:t>
            </w:r>
          </w:p>
          <w:p w14:paraId="24D2C81A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7" w:type="dxa"/>
          </w:tcPr>
          <w:p w14:paraId="45534258" w14:textId="77777777" w:rsidR="00430DE0" w:rsidRPr="00977859" w:rsidRDefault="00484F5A" w:rsidP="00484F5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  <w:highlight w:val="yellow"/>
              </w:rPr>
              <w:t>Downtown Community Sculpture Initiative - TA</w:t>
            </w:r>
          </w:p>
        </w:tc>
        <w:tc>
          <w:tcPr>
            <w:tcW w:w="3837" w:type="dxa"/>
          </w:tcPr>
          <w:p w14:paraId="26250CF3" w14:textId="77777777" w:rsidR="00430DE0" w:rsidRPr="00977859" w:rsidRDefault="0072796A" w:rsidP="0072796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  <w:highlight w:val="yellow"/>
              </w:rPr>
              <w:t>Advocacy Plan</w:t>
            </w:r>
          </w:p>
        </w:tc>
      </w:tr>
      <w:tr w:rsidR="00430DE0" w:rsidRPr="00977859" w14:paraId="41BF9E60" w14:textId="77777777" w:rsidTr="00430DE0">
        <w:tc>
          <w:tcPr>
            <w:tcW w:w="5674" w:type="dxa"/>
          </w:tcPr>
          <w:p w14:paraId="0CB3D411" w14:textId="77777777" w:rsidR="00430DE0" w:rsidRPr="00977859" w:rsidRDefault="00430DE0" w:rsidP="0022512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Investigate and pursue available grant funding opportunities for the administration, maintenance and acquisition of public art. </w:t>
            </w:r>
            <w:r w:rsidRPr="00977859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14:paraId="69DB3F74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8" w:type="dxa"/>
          </w:tcPr>
          <w:p w14:paraId="1B1E3696" w14:textId="77777777" w:rsidR="00430DE0" w:rsidRPr="00977859" w:rsidRDefault="00430DE0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Later year initiative.</w:t>
            </w:r>
          </w:p>
        </w:tc>
        <w:tc>
          <w:tcPr>
            <w:tcW w:w="3837" w:type="dxa"/>
          </w:tcPr>
          <w:p w14:paraId="7120CC1D" w14:textId="2B732A87" w:rsidR="00430DE0" w:rsidRPr="00977859" w:rsidRDefault="00976D29" w:rsidP="00FB54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COJ-APP Grant request submitted</w:t>
            </w:r>
          </w:p>
        </w:tc>
        <w:tc>
          <w:tcPr>
            <w:tcW w:w="3837" w:type="dxa"/>
          </w:tcPr>
          <w:p w14:paraId="12437A83" w14:textId="77777777" w:rsidR="00430DE0" w:rsidRPr="00977859" w:rsidRDefault="0072796A" w:rsidP="0072796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  <w:highlight w:val="yellow"/>
              </w:rPr>
              <w:t>Advocacy Plan</w:t>
            </w:r>
          </w:p>
        </w:tc>
      </w:tr>
    </w:tbl>
    <w:p w14:paraId="6F2B97D9" w14:textId="77777777" w:rsidR="00D24612" w:rsidRPr="00977859" w:rsidRDefault="00D24612" w:rsidP="00C5574B">
      <w:pPr>
        <w:rPr>
          <w:rFonts w:ascii="Arial" w:hAnsi="Arial" w:cs="Arial"/>
          <w:sz w:val="20"/>
          <w:szCs w:val="20"/>
        </w:rPr>
      </w:pPr>
      <w:r w:rsidRPr="00977859">
        <w:rPr>
          <w:rFonts w:ascii="Arial" w:hAnsi="Arial" w:cs="Arial"/>
          <w:sz w:val="20"/>
          <w:szCs w:val="20"/>
        </w:rPr>
        <w:br w:type="page"/>
      </w:r>
    </w:p>
    <w:p w14:paraId="766D4AE7" w14:textId="77777777" w:rsidR="001C68FC" w:rsidRPr="00977859" w:rsidRDefault="00D24612" w:rsidP="00D2461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77859">
        <w:rPr>
          <w:rFonts w:ascii="Arial" w:hAnsi="Arial" w:cs="Arial"/>
          <w:b/>
          <w:sz w:val="20"/>
          <w:szCs w:val="20"/>
        </w:rPr>
        <w:t>Projects</w:t>
      </w:r>
    </w:p>
    <w:p w14:paraId="59DF6F7C" w14:textId="77777777" w:rsidR="001C68FC" w:rsidRPr="00977859" w:rsidRDefault="001C68FC" w:rsidP="001C68FC">
      <w:pPr>
        <w:rPr>
          <w:rFonts w:ascii="Arial" w:hAnsi="Arial" w:cs="Arial"/>
          <w:sz w:val="20"/>
          <w:szCs w:val="20"/>
        </w:rPr>
      </w:pPr>
      <w:r w:rsidRPr="00977859">
        <w:rPr>
          <w:rFonts w:ascii="Arial" w:hAnsi="Arial" w:cs="Arial"/>
          <w:sz w:val="20"/>
          <w:szCs w:val="20"/>
        </w:rPr>
        <w:t xml:space="preserve">The following table sets forth the various projects on which work is expected to be </w:t>
      </w:r>
      <w:r w:rsidR="00E658D1" w:rsidRPr="00977859">
        <w:rPr>
          <w:rFonts w:ascii="Arial" w:hAnsi="Arial" w:cs="Arial"/>
          <w:sz w:val="20"/>
          <w:szCs w:val="20"/>
        </w:rPr>
        <w:t xml:space="preserve">initiated </w:t>
      </w:r>
      <w:r w:rsidR="00F90115" w:rsidRPr="00977859">
        <w:rPr>
          <w:rFonts w:ascii="Arial" w:hAnsi="Arial" w:cs="Arial"/>
          <w:sz w:val="20"/>
          <w:szCs w:val="20"/>
        </w:rPr>
        <w:t xml:space="preserve">through </w:t>
      </w:r>
      <w:r w:rsidR="006E3F6D" w:rsidRPr="00977859">
        <w:rPr>
          <w:rFonts w:ascii="Arial" w:hAnsi="Arial" w:cs="Arial"/>
          <w:sz w:val="20"/>
          <w:szCs w:val="20"/>
        </w:rPr>
        <w:t xml:space="preserve">the APPP </w:t>
      </w:r>
      <w:r w:rsidRPr="00977859">
        <w:rPr>
          <w:rFonts w:ascii="Arial" w:hAnsi="Arial" w:cs="Arial"/>
          <w:sz w:val="20"/>
          <w:szCs w:val="20"/>
        </w:rPr>
        <w:t>during 2016-2017.</w:t>
      </w:r>
    </w:p>
    <w:p w14:paraId="6BC4D3B7" w14:textId="77777777" w:rsidR="006E3F6D" w:rsidRPr="00977859" w:rsidRDefault="006E3F6D" w:rsidP="001C68F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909"/>
        <w:gridCol w:w="3352"/>
        <w:gridCol w:w="4218"/>
      </w:tblGrid>
      <w:tr w:rsidR="00A20A33" w:rsidRPr="00977859" w14:paraId="4988C5C8" w14:textId="77777777" w:rsidTr="00A20A33">
        <w:tc>
          <w:tcPr>
            <w:tcW w:w="3375" w:type="dxa"/>
          </w:tcPr>
          <w:p w14:paraId="78FB145B" w14:textId="77777777" w:rsidR="00587B06" w:rsidRPr="00977859" w:rsidRDefault="00587B06" w:rsidP="001C6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</w:rPr>
              <w:t>Artwork Project</w:t>
            </w:r>
          </w:p>
        </w:tc>
        <w:tc>
          <w:tcPr>
            <w:tcW w:w="4023" w:type="dxa"/>
          </w:tcPr>
          <w:p w14:paraId="5348D115" w14:textId="77777777" w:rsidR="00587B06" w:rsidRPr="00977859" w:rsidRDefault="00587B06" w:rsidP="001C6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4688" w:type="dxa"/>
          </w:tcPr>
          <w:p w14:paraId="2B89ED5E" w14:textId="77777777" w:rsidR="00587B06" w:rsidRPr="00977859" w:rsidRDefault="00587B06" w:rsidP="001C6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</w:rPr>
              <w:t>2016-2017</w:t>
            </w:r>
          </w:p>
        </w:tc>
        <w:tc>
          <w:tcPr>
            <w:tcW w:w="5410" w:type="dxa"/>
          </w:tcPr>
          <w:p w14:paraId="656407B6" w14:textId="77777777" w:rsidR="00587B06" w:rsidRPr="00977859" w:rsidRDefault="00587B06" w:rsidP="001C6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</w:rPr>
              <w:t>2017-2018</w:t>
            </w:r>
          </w:p>
        </w:tc>
      </w:tr>
      <w:tr w:rsidR="002B165C" w:rsidRPr="00977859" w14:paraId="74F5B653" w14:textId="77777777" w:rsidTr="002B165C">
        <w:tc>
          <w:tcPr>
            <w:tcW w:w="3375" w:type="dxa"/>
            <w:shd w:val="clear" w:color="auto" w:fill="D9D9D9" w:themeFill="background1" w:themeFillShade="D9"/>
          </w:tcPr>
          <w:p w14:paraId="1F185C61" w14:textId="77777777" w:rsidR="00587B06" w:rsidRPr="00977859" w:rsidRDefault="002B165C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Completed Projects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14:paraId="049CBD19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  <w:shd w:val="clear" w:color="auto" w:fill="D9D9D9" w:themeFill="background1" w:themeFillShade="D9"/>
          </w:tcPr>
          <w:p w14:paraId="0C0F22FB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14:paraId="3BBDA1D2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65C" w:rsidRPr="00977859" w14:paraId="5FD68140" w14:textId="77777777" w:rsidTr="00A20A33">
        <w:tc>
          <w:tcPr>
            <w:tcW w:w="3375" w:type="dxa"/>
          </w:tcPr>
          <w:p w14:paraId="11608178" w14:textId="77777777" w:rsidR="002B165C" w:rsidRPr="00977859" w:rsidRDefault="002B165C" w:rsidP="002B165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DIA Urban Arts Project- Phase I</w:t>
            </w:r>
          </w:p>
          <w:p w14:paraId="3E53A10D" w14:textId="79DFB427" w:rsidR="002B165C" w:rsidRPr="00977859" w:rsidRDefault="00800C0F" w:rsidP="002B165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$180,760</w:t>
            </w:r>
          </w:p>
        </w:tc>
        <w:tc>
          <w:tcPr>
            <w:tcW w:w="4023" w:type="dxa"/>
          </w:tcPr>
          <w:p w14:paraId="29563C00" w14:textId="77777777" w:rsidR="002B165C" w:rsidRPr="00977859" w:rsidRDefault="002B165C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14:paraId="6C48A264" w14:textId="77777777" w:rsidR="002B165C" w:rsidRPr="00977859" w:rsidRDefault="002B165C" w:rsidP="002B165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approved, ASP Chair (Christina Parrish), ASP selects finalists from qualifications: Call – Open to Florida. Prof. Dev maximized for local and regional artists (Symposium)</w:t>
            </w:r>
          </w:p>
        </w:tc>
        <w:tc>
          <w:tcPr>
            <w:tcW w:w="5410" w:type="dxa"/>
          </w:tcPr>
          <w:p w14:paraId="398AC0BA" w14:textId="77777777" w:rsidR="002B165C" w:rsidRPr="00977859" w:rsidRDefault="002B165C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38 artworks installed. DIA Board approvals and acceptance by COJ complete. JTA accepts and has ownership of 18 columns.</w:t>
            </w:r>
          </w:p>
          <w:p w14:paraId="1B1076B7" w14:textId="77777777" w:rsidR="002B165C" w:rsidRPr="00977859" w:rsidRDefault="002B165C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Tri-fold map, kiosk posters, and public art tours</w:t>
            </w:r>
          </w:p>
          <w:p w14:paraId="61A70778" w14:textId="77777777" w:rsidR="002B165C" w:rsidRPr="00977859" w:rsidRDefault="002B165C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A33" w:rsidRPr="00977859" w14:paraId="1F0D38CA" w14:textId="77777777" w:rsidTr="00A20A33">
        <w:trPr>
          <w:trHeight w:val="584"/>
        </w:trPr>
        <w:tc>
          <w:tcPr>
            <w:tcW w:w="3375" w:type="dxa"/>
            <w:shd w:val="clear" w:color="auto" w:fill="D9D9D9" w:themeFill="background1" w:themeFillShade="D9"/>
          </w:tcPr>
          <w:p w14:paraId="43295B5A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In-Progress Ordinance Funded Projects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14:paraId="24A26323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  <w:shd w:val="clear" w:color="auto" w:fill="D9D9D9" w:themeFill="background1" w:themeFillShade="D9"/>
          </w:tcPr>
          <w:p w14:paraId="04C20E95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14:paraId="23B62DF1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A33" w:rsidRPr="00977859" w14:paraId="0D92D7CB" w14:textId="77777777" w:rsidTr="00A20A33">
        <w:trPr>
          <w:trHeight w:val="1169"/>
        </w:trPr>
        <w:tc>
          <w:tcPr>
            <w:tcW w:w="3375" w:type="dxa"/>
          </w:tcPr>
          <w:p w14:paraId="594866BD" w14:textId="77777777" w:rsidR="00587B06" w:rsidRPr="00977859" w:rsidRDefault="00587B06" w:rsidP="00A15D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Duval County Courthouse</w:t>
            </w:r>
          </w:p>
          <w:p w14:paraId="499A33D5" w14:textId="77777777" w:rsidR="00587B06" w:rsidRPr="00977859" w:rsidRDefault="00587B06" w:rsidP="00A15D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$866,667.32</w:t>
            </w:r>
          </w:p>
        </w:tc>
        <w:tc>
          <w:tcPr>
            <w:tcW w:w="4023" w:type="dxa"/>
          </w:tcPr>
          <w:p w14:paraId="3BC33DAF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Will proceed upon transfer of approved funding to APPP accounts.</w:t>
            </w:r>
          </w:p>
          <w:p w14:paraId="4C222B1B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8" w:type="dxa"/>
          </w:tcPr>
          <w:p w14:paraId="55DC7E0E" w14:textId="77777777" w:rsidR="00587B06" w:rsidRPr="00977859" w:rsidRDefault="00080906" w:rsidP="00A20A33">
            <w:pPr>
              <w:tabs>
                <w:tab w:val="left" w:pos="1420"/>
              </w:tabs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Transfer of funds complete. </w:t>
            </w:r>
            <w:r w:rsidR="00587B06" w:rsidRPr="00977859">
              <w:rPr>
                <w:rFonts w:ascii="Arial" w:hAnsi="Arial" w:cs="Arial"/>
                <w:sz w:val="20"/>
                <w:szCs w:val="20"/>
              </w:rPr>
              <w:t xml:space="preserve">ASP approved, ASP Chair vacancy- nomination received, Community input summarized, </w:t>
            </w:r>
            <w:r w:rsidR="00A20A33" w:rsidRPr="00977859">
              <w:rPr>
                <w:rFonts w:ascii="Arial" w:hAnsi="Arial" w:cs="Arial"/>
                <w:sz w:val="20"/>
                <w:szCs w:val="20"/>
              </w:rPr>
              <w:t>tours, eligible site visits identified</w:t>
            </w:r>
            <w:r w:rsidR="00587B06" w:rsidRPr="00977859">
              <w:rPr>
                <w:rFonts w:ascii="Arial" w:hAnsi="Arial" w:cs="Arial"/>
                <w:sz w:val="20"/>
                <w:szCs w:val="20"/>
              </w:rPr>
              <w:t>, national public art examples reviewed.</w:t>
            </w:r>
          </w:p>
        </w:tc>
        <w:tc>
          <w:tcPr>
            <w:tcW w:w="5410" w:type="dxa"/>
          </w:tcPr>
          <w:p w14:paraId="06DCB15C" w14:textId="77777777" w:rsidR="00A20A33" w:rsidRPr="00977859" w:rsidRDefault="00A20A33" w:rsidP="002B3B27">
            <w:pPr>
              <w:tabs>
                <w:tab w:val="left" w:pos="14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b/>
                <w:sz w:val="20"/>
                <w:szCs w:val="20"/>
              </w:rPr>
              <w:t>(2017-2019)</w:t>
            </w:r>
          </w:p>
          <w:p w14:paraId="5B8CDAD4" w14:textId="77777777" w:rsidR="00A20A33" w:rsidRPr="00977859" w:rsidRDefault="00A20A33" w:rsidP="002B3B27">
            <w:pPr>
              <w:tabs>
                <w:tab w:val="left" w:pos="1420"/>
              </w:tabs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Artist Contract</w:t>
            </w:r>
          </w:p>
          <w:p w14:paraId="45B3F100" w14:textId="77777777" w:rsidR="00587B06" w:rsidRPr="00977859" w:rsidRDefault="00587B06" w:rsidP="002B3B27">
            <w:pPr>
              <w:tabs>
                <w:tab w:val="left" w:pos="1420"/>
              </w:tabs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RFQ project manager</w:t>
            </w:r>
          </w:p>
          <w:p w14:paraId="23315BC0" w14:textId="77777777" w:rsidR="00587B06" w:rsidRPr="00977859" w:rsidRDefault="00587B06" w:rsidP="002B3B27">
            <w:pPr>
              <w:tabs>
                <w:tab w:val="left" w:pos="1420"/>
              </w:tabs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Call to Artist</w:t>
            </w:r>
          </w:p>
          <w:p w14:paraId="3799AAEB" w14:textId="77777777" w:rsidR="00587B06" w:rsidRPr="00977859" w:rsidRDefault="00587B06" w:rsidP="002B3B27">
            <w:pPr>
              <w:tabs>
                <w:tab w:val="left" w:pos="1420"/>
              </w:tabs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ASP </w:t>
            </w:r>
            <w:r w:rsidR="00080906" w:rsidRPr="00977859">
              <w:rPr>
                <w:rFonts w:ascii="Arial" w:hAnsi="Arial" w:cs="Arial"/>
                <w:sz w:val="20"/>
                <w:szCs w:val="20"/>
              </w:rPr>
              <w:t>members reconfirmed</w:t>
            </w:r>
            <w:r w:rsidR="00E025A8" w:rsidRPr="00977859">
              <w:rPr>
                <w:rFonts w:ascii="Arial" w:hAnsi="Arial" w:cs="Arial"/>
                <w:sz w:val="20"/>
                <w:szCs w:val="20"/>
              </w:rPr>
              <w:t xml:space="preserve">, identify </w:t>
            </w:r>
            <w:r w:rsidR="00080906" w:rsidRPr="00977859">
              <w:rPr>
                <w:rFonts w:ascii="Arial" w:hAnsi="Arial" w:cs="Arial"/>
                <w:sz w:val="20"/>
                <w:szCs w:val="20"/>
              </w:rPr>
              <w:t xml:space="preserve">community members and </w:t>
            </w:r>
            <w:r w:rsidR="00E025A8" w:rsidRPr="00977859">
              <w:rPr>
                <w:rFonts w:ascii="Arial" w:hAnsi="Arial" w:cs="Arial"/>
                <w:sz w:val="20"/>
                <w:szCs w:val="20"/>
              </w:rPr>
              <w:t>stakeholders</w:t>
            </w:r>
          </w:p>
          <w:p w14:paraId="1D3ECEDE" w14:textId="77777777" w:rsidR="00A20A33" w:rsidRPr="00977859" w:rsidRDefault="00A20A33" w:rsidP="002B3B27">
            <w:pPr>
              <w:tabs>
                <w:tab w:val="left" w:pos="1420"/>
              </w:tabs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Landscaping, Lighting - partnerships</w:t>
            </w:r>
          </w:p>
        </w:tc>
      </w:tr>
      <w:tr w:rsidR="00A20A33" w:rsidRPr="00977859" w14:paraId="554F3753" w14:textId="77777777" w:rsidTr="00A20A33">
        <w:tc>
          <w:tcPr>
            <w:tcW w:w="3375" w:type="dxa"/>
          </w:tcPr>
          <w:p w14:paraId="556D429D" w14:textId="77777777" w:rsidR="00587B06" w:rsidRPr="00977859" w:rsidRDefault="00587B06" w:rsidP="00C000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Cuba Hunter Park</w:t>
            </w:r>
          </w:p>
          <w:p w14:paraId="5BA15FE5" w14:textId="77777777" w:rsidR="00587B06" w:rsidRPr="00977859" w:rsidRDefault="00587B06" w:rsidP="00235798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     $55,435</w:t>
            </w:r>
          </w:p>
        </w:tc>
        <w:tc>
          <w:tcPr>
            <w:tcW w:w="4023" w:type="dxa"/>
          </w:tcPr>
          <w:p w14:paraId="58E8AC61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Will proceed upon transfer of approved funding to APPP accounts.</w:t>
            </w:r>
          </w:p>
        </w:tc>
        <w:tc>
          <w:tcPr>
            <w:tcW w:w="4688" w:type="dxa"/>
          </w:tcPr>
          <w:p w14:paraId="7129FD6C" w14:textId="77777777" w:rsidR="00587B06" w:rsidRPr="00977859" w:rsidRDefault="002B165C" w:rsidP="001C68F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7859">
              <w:rPr>
                <w:rFonts w:ascii="Arial" w:hAnsi="Arial" w:cs="Arial"/>
                <w:sz w:val="20"/>
                <w:szCs w:val="20"/>
              </w:rPr>
              <w:t>Transfer of funds complete</w:t>
            </w:r>
            <w:proofErr w:type="gramEnd"/>
            <w:r w:rsidRPr="0097785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025A8" w:rsidRPr="00977859">
              <w:rPr>
                <w:rFonts w:ascii="Arial" w:hAnsi="Arial" w:cs="Arial"/>
                <w:sz w:val="20"/>
                <w:szCs w:val="20"/>
              </w:rPr>
              <w:t>ASP formation in progress</w:t>
            </w:r>
            <w:r w:rsidRPr="00977859">
              <w:rPr>
                <w:rFonts w:ascii="Arial" w:hAnsi="Arial" w:cs="Arial"/>
                <w:sz w:val="20"/>
                <w:szCs w:val="20"/>
              </w:rPr>
              <w:t xml:space="preserve">, ASP Chair (Mary Harvey) project overview, community and stakeholder reach-out. </w:t>
            </w:r>
          </w:p>
        </w:tc>
        <w:tc>
          <w:tcPr>
            <w:tcW w:w="5410" w:type="dxa"/>
          </w:tcPr>
          <w:p w14:paraId="72EBFF8F" w14:textId="77777777" w:rsidR="00080906" w:rsidRPr="00977859" w:rsidRDefault="00080906" w:rsidP="00080906">
            <w:pPr>
              <w:tabs>
                <w:tab w:val="left" w:pos="1420"/>
              </w:tabs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approved</w:t>
            </w:r>
          </w:p>
          <w:p w14:paraId="62B7FD5E" w14:textId="77777777" w:rsidR="00080906" w:rsidRPr="00977859" w:rsidRDefault="00080906" w:rsidP="00080906">
            <w:pPr>
              <w:tabs>
                <w:tab w:val="left" w:pos="1420"/>
              </w:tabs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Artist Contract</w:t>
            </w:r>
          </w:p>
          <w:p w14:paraId="477FF90E" w14:textId="77777777" w:rsidR="00080906" w:rsidRPr="00977859" w:rsidRDefault="00080906" w:rsidP="00080906">
            <w:pPr>
              <w:tabs>
                <w:tab w:val="left" w:pos="1420"/>
              </w:tabs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Call to Artist</w:t>
            </w:r>
          </w:p>
          <w:p w14:paraId="13827C3C" w14:textId="77777777" w:rsidR="00080906" w:rsidRPr="00977859" w:rsidRDefault="00080906" w:rsidP="00080906">
            <w:pPr>
              <w:tabs>
                <w:tab w:val="left" w:pos="1420"/>
              </w:tabs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Continue to identify community/stakeholders</w:t>
            </w:r>
          </w:p>
          <w:p w14:paraId="0FE4BDBA" w14:textId="77777777" w:rsidR="00587B06" w:rsidRPr="00977859" w:rsidRDefault="00080906" w:rsidP="00080906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Landscaping, Lighting - partnerships</w:t>
            </w:r>
          </w:p>
        </w:tc>
      </w:tr>
      <w:tr w:rsidR="00A20A33" w:rsidRPr="00977859" w14:paraId="12CCE503" w14:textId="77777777" w:rsidTr="00A20A33">
        <w:tc>
          <w:tcPr>
            <w:tcW w:w="3375" w:type="dxa"/>
            <w:shd w:val="clear" w:color="auto" w:fill="D9D9D9" w:themeFill="background1" w:themeFillShade="D9"/>
          </w:tcPr>
          <w:p w14:paraId="5B0A522D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Other Funding Source Projects in Progress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14:paraId="35FF7F2F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  <w:shd w:val="clear" w:color="auto" w:fill="D9D9D9" w:themeFill="background1" w:themeFillShade="D9"/>
          </w:tcPr>
          <w:p w14:paraId="25BF0B10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14:paraId="2D182840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484" w:rsidRPr="00977859" w14:paraId="700D1C9F" w14:textId="77777777" w:rsidTr="00A20A33">
        <w:tc>
          <w:tcPr>
            <w:tcW w:w="3375" w:type="dxa"/>
          </w:tcPr>
          <w:p w14:paraId="597A5BAF" w14:textId="77777777" w:rsidR="00587B06" w:rsidRPr="00977859" w:rsidRDefault="00587B06" w:rsidP="00A15DF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DIA Urban Arts Projects – Phase II</w:t>
            </w:r>
          </w:p>
          <w:p w14:paraId="461C403C" w14:textId="77777777" w:rsidR="00587B06" w:rsidRPr="00977859" w:rsidRDefault="00587B06" w:rsidP="0087041F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     $139,625</w:t>
            </w:r>
          </w:p>
        </w:tc>
        <w:tc>
          <w:tcPr>
            <w:tcW w:w="4023" w:type="dxa"/>
          </w:tcPr>
          <w:p w14:paraId="44D91AB5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Funded by COJ through Downtown Investment Authority.  Expect </w:t>
            </w:r>
            <w:proofErr w:type="gramStart"/>
            <w:r w:rsidRPr="00977859">
              <w:rPr>
                <w:rFonts w:ascii="Arial" w:hAnsi="Arial" w:cs="Arial"/>
                <w:sz w:val="20"/>
                <w:szCs w:val="20"/>
              </w:rPr>
              <w:t xml:space="preserve">completion </w:t>
            </w:r>
            <w:r w:rsidRPr="00977859">
              <w:rPr>
                <w:rFonts w:ascii="Arial" w:hAnsi="Arial" w:cs="Arial"/>
                <w:b/>
                <w:sz w:val="20"/>
                <w:szCs w:val="20"/>
              </w:rPr>
              <w:t>????</w:t>
            </w:r>
            <w:proofErr w:type="gramEnd"/>
          </w:p>
          <w:p w14:paraId="57E27495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14:paraId="259F6860" w14:textId="77777777" w:rsidR="00587B06" w:rsidRPr="00977859" w:rsidRDefault="002B165C" w:rsidP="002B165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ASP in formation, identify community reps by phase. </w:t>
            </w:r>
          </w:p>
        </w:tc>
        <w:tc>
          <w:tcPr>
            <w:tcW w:w="5410" w:type="dxa"/>
          </w:tcPr>
          <w:p w14:paraId="6F73E218" w14:textId="77777777" w:rsidR="00080906" w:rsidRPr="00977859" w:rsidRDefault="00080906" w:rsidP="002B165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Transfer of funds complete</w:t>
            </w:r>
          </w:p>
          <w:p w14:paraId="4BB5ADE7" w14:textId="77777777" w:rsidR="00587B06" w:rsidRPr="00977859" w:rsidRDefault="002B165C" w:rsidP="002B165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ASP approved, new CAO appointee </w:t>
            </w:r>
          </w:p>
          <w:p w14:paraId="13DD4213" w14:textId="77777777" w:rsidR="002B165C" w:rsidRPr="00977859" w:rsidRDefault="002B165C" w:rsidP="002B165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Eligible site selections in progress</w:t>
            </w:r>
          </w:p>
          <w:p w14:paraId="2A3C8D7F" w14:textId="77777777" w:rsidR="002B165C" w:rsidRPr="00977859" w:rsidRDefault="00080906" w:rsidP="002B165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Stakeholders/Partnerships development (lighting)</w:t>
            </w:r>
          </w:p>
        </w:tc>
      </w:tr>
      <w:tr w:rsidR="00A20A33" w:rsidRPr="00977859" w14:paraId="59B32FF3" w14:textId="77777777" w:rsidTr="00A20A33">
        <w:tc>
          <w:tcPr>
            <w:tcW w:w="3375" w:type="dxa"/>
          </w:tcPr>
          <w:p w14:paraId="420FF7A6" w14:textId="77777777" w:rsidR="00587B06" w:rsidRPr="00977859" w:rsidRDefault="00587B06" w:rsidP="0018773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Water Street Parking Structure</w:t>
            </w:r>
          </w:p>
          <w:p w14:paraId="799C66C1" w14:textId="77777777" w:rsidR="00587B06" w:rsidRPr="00977859" w:rsidRDefault="00587B06" w:rsidP="00235798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     $355,287.70</w:t>
            </w:r>
          </w:p>
        </w:tc>
        <w:tc>
          <w:tcPr>
            <w:tcW w:w="4023" w:type="dxa"/>
          </w:tcPr>
          <w:p w14:paraId="001EF6F3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Will proceed upon transfer of approved funding to APPP accounts.</w:t>
            </w:r>
          </w:p>
        </w:tc>
        <w:tc>
          <w:tcPr>
            <w:tcW w:w="4688" w:type="dxa"/>
          </w:tcPr>
          <w:p w14:paraId="3EF46D11" w14:textId="77777777" w:rsidR="00587B06" w:rsidRPr="00977859" w:rsidRDefault="000809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Transfer of funds complete, ASP restructuring: new ASP Chair (Lea Mahan), Finalists visit, Surface Prep, Pressure-washing complete</w:t>
            </w:r>
          </w:p>
        </w:tc>
        <w:tc>
          <w:tcPr>
            <w:tcW w:w="5410" w:type="dxa"/>
          </w:tcPr>
          <w:p w14:paraId="42090622" w14:textId="77777777" w:rsidR="00080906" w:rsidRPr="00977859" w:rsidRDefault="000809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Artist Contract - pending</w:t>
            </w:r>
          </w:p>
          <w:p w14:paraId="6F3D3039" w14:textId="77777777" w:rsidR="00080906" w:rsidRPr="00977859" w:rsidRDefault="000809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Site visits with COJ/DIA to assess general needs</w:t>
            </w:r>
          </w:p>
          <w:p w14:paraId="196FEDCD" w14:textId="77777777" w:rsidR="00080906" w:rsidRPr="00977859" w:rsidRDefault="000809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Distribute surveys to users of the facility on site</w:t>
            </w:r>
          </w:p>
          <w:p w14:paraId="7B8CBF2C" w14:textId="633A885B" w:rsidR="004B5F3D" w:rsidRPr="00977859" w:rsidRDefault="004B5F3D" w:rsidP="001C68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</w:t>
            </w:r>
            <w:r w:rsidR="008969DC" w:rsidRPr="00977859">
              <w:rPr>
                <w:rFonts w:ascii="Arial" w:hAnsi="Arial" w:cs="Arial"/>
                <w:sz w:val="20"/>
                <w:szCs w:val="20"/>
              </w:rPr>
              <w:t xml:space="preserve">oncept </w:t>
            </w:r>
            <w:r w:rsidR="008969DC" w:rsidRPr="00977859">
              <w:rPr>
                <w:rFonts w:ascii="Arial" w:hAnsi="Arial" w:cs="Arial"/>
                <w:b/>
                <w:sz w:val="20"/>
                <w:szCs w:val="20"/>
              </w:rPr>
              <w:t>designs?</w:t>
            </w:r>
            <w:r w:rsidRPr="00977859">
              <w:rPr>
                <w:rFonts w:ascii="Arial" w:hAnsi="Arial" w:cs="Arial"/>
                <w:b/>
                <w:sz w:val="20"/>
                <w:szCs w:val="20"/>
              </w:rPr>
              <w:t xml:space="preserve"> Complete by 3 finalists</w:t>
            </w:r>
          </w:p>
          <w:p w14:paraId="760284F2" w14:textId="376E7536" w:rsidR="00080906" w:rsidRPr="00977859" w:rsidRDefault="004B5F3D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Award </w:t>
            </w:r>
            <w:r w:rsidR="00080906" w:rsidRPr="00977859">
              <w:rPr>
                <w:rFonts w:ascii="Arial" w:hAnsi="Arial" w:cs="Arial"/>
                <w:sz w:val="20"/>
                <w:szCs w:val="20"/>
              </w:rPr>
              <w:t>Finalist, execute artist contract</w:t>
            </w:r>
            <w:r w:rsidRPr="00977859">
              <w:rPr>
                <w:rFonts w:ascii="Arial" w:hAnsi="Arial" w:cs="Arial"/>
                <w:sz w:val="20"/>
                <w:szCs w:val="20"/>
              </w:rPr>
              <w:t xml:space="preserve"> and design modifications, identify additional site needs</w:t>
            </w:r>
          </w:p>
        </w:tc>
      </w:tr>
      <w:tr w:rsidR="00A20A33" w:rsidRPr="00977859" w14:paraId="44789827" w14:textId="77777777" w:rsidTr="00A20A33">
        <w:tc>
          <w:tcPr>
            <w:tcW w:w="3375" w:type="dxa"/>
          </w:tcPr>
          <w:p w14:paraId="4A4356D1" w14:textId="618EF7E3" w:rsidR="00587B06" w:rsidRPr="00977859" w:rsidRDefault="00587B06" w:rsidP="0018773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Law and Liberty Artwork Reinstallation at New Duval County Courthouse</w:t>
            </w:r>
          </w:p>
          <w:p w14:paraId="14666C17" w14:textId="77777777" w:rsidR="00587B06" w:rsidRPr="00977859" w:rsidRDefault="00587B06" w:rsidP="00235798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      Budget TBD</w:t>
            </w:r>
          </w:p>
        </w:tc>
        <w:tc>
          <w:tcPr>
            <w:tcW w:w="4023" w:type="dxa"/>
          </w:tcPr>
          <w:p w14:paraId="384D71DE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Privately funded project.</w:t>
            </w:r>
          </w:p>
        </w:tc>
        <w:tc>
          <w:tcPr>
            <w:tcW w:w="4688" w:type="dxa"/>
          </w:tcPr>
          <w:p w14:paraId="5A2D1E05" w14:textId="77777777" w:rsidR="00587B06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Artwork assessed by state conservator and appraised</w:t>
            </w:r>
          </w:p>
          <w:p w14:paraId="570D928F" w14:textId="77777777" w:rsidR="00960069" w:rsidRPr="00977859" w:rsidRDefault="00960069" w:rsidP="00960069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Eligible site – undetermined, proposal to design a structure for mounting artwork</w:t>
            </w:r>
          </w:p>
          <w:p w14:paraId="0E161E61" w14:textId="09AF5AE9" w:rsidR="00960069" w:rsidRPr="00977859" w:rsidRDefault="00960069" w:rsidP="00960069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Design concepts developed – estimated costs</w:t>
            </w:r>
          </w:p>
        </w:tc>
        <w:tc>
          <w:tcPr>
            <w:tcW w:w="5410" w:type="dxa"/>
          </w:tcPr>
          <w:p w14:paraId="2E5CA6C7" w14:textId="0E06DB2B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Finalize installation location and infrastructural needs including costs.</w:t>
            </w:r>
          </w:p>
          <w:p w14:paraId="3812B0A7" w14:textId="77777777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F9D4C" w14:textId="77777777" w:rsidR="00587B06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Meeting with artist’s family regarding budget</w:t>
            </w:r>
          </w:p>
          <w:p w14:paraId="0B2D79F7" w14:textId="77777777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CC036" w14:textId="0056BC66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Assign new APP Project Manager in collaboration with Courthouse exterior public art</w:t>
            </w:r>
          </w:p>
          <w:p w14:paraId="367A6288" w14:textId="77777777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2DEC4" w14:textId="77777777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Call to Artists- national</w:t>
            </w:r>
          </w:p>
          <w:p w14:paraId="24C8B323" w14:textId="373D6795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Mentor/Apprenticeship </w:t>
            </w:r>
          </w:p>
          <w:p w14:paraId="019822B8" w14:textId="19BD9A92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A33" w:rsidRPr="00977859" w14:paraId="45920B37" w14:textId="77777777" w:rsidTr="00A20A33">
        <w:tc>
          <w:tcPr>
            <w:tcW w:w="3375" w:type="dxa"/>
            <w:shd w:val="clear" w:color="auto" w:fill="D9D9D9" w:themeFill="background1" w:themeFillShade="D9"/>
          </w:tcPr>
          <w:p w14:paraId="6171E98F" w14:textId="428D0674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Other Funding Source New Projects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14:paraId="6A19ECA3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  <w:shd w:val="clear" w:color="auto" w:fill="D9D9D9" w:themeFill="background1" w:themeFillShade="D9"/>
          </w:tcPr>
          <w:p w14:paraId="7F98134F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14:paraId="0829C5B3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A33" w:rsidRPr="00977859" w14:paraId="52EA0A83" w14:textId="77777777" w:rsidTr="00A20A33">
        <w:tc>
          <w:tcPr>
            <w:tcW w:w="3375" w:type="dxa"/>
          </w:tcPr>
          <w:p w14:paraId="0EC516BF" w14:textId="77777777" w:rsidR="00587B06" w:rsidRPr="00977859" w:rsidRDefault="00587B06" w:rsidP="00A15DF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Winton Drive Project</w:t>
            </w:r>
          </w:p>
          <w:p w14:paraId="3A066817" w14:textId="77777777" w:rsidR="00587B06" w:rsidRPr="00977859" w:rsidRDefault="00587B06" w:rsidP="00235798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      $75,000</w:t>
            </w:r>
          </w:p>
        </w:tc>
        <w:tc>
          <w:tcPr>
            <w:tcW w:w="4023" w:type="dxa"/>
          </w:tcPr>
          <w:p w14:paraId="22D417DE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Funded through Councilman Reginald Brown discretionary funds.</w:t>
            </w:r>
          </w:p>
        </w:tc>
        <w:tc>
          <w:tcPr>
            <w:tcW w:w="4688" w:type="dxa"/>
          </w:tcPr>
          <w:p w14:paraId="519E6B64" w14:textId="5EB79D00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Intro meetings with CM Brown</w:t>
            </w:r>
          </w:p>
          <w:p w14:paraId="4F927612" w14:textId="1354F498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Formation in progress, ASP Chair (Tracie Thornton)</w:t>
            </w:r>
            <w:r w:rsidR="003F7484" w:rsidRPr="00977859">
              <w:rPr>
                <w:rFonts w:ascii="Arial" w:hAnsi="Arial" w:cs="Arial"/>
                <w:sz w:val="20"/>
                <w:szCs w:val="20"/>
              </w:rPr>
              <w:t xml:space="preserve"> approved</w:t>
            </w:r>
            <w:r w:rsidRPr="00977859">
              <w:rPr>
                <w:rFonts w:ascii="Arial" w:hAnsi="Arial" w:cs="Arial"/>
                <w:sz w:val="20"/>
                <w:szCs w:val="20"/>
              </w:rPr>
              <w:t xml:space="preserve">, eligible site selections </w:t>
            </w:r>
            <w:r w:rsidR="003F7484" w:rsidRPr="00977859">
              <w:rPr>
                <w:rFonts w:ascii="Arial" w:hAnsi="Arial" w:cs="Arial"/>
                <w:sz w:val="20"/>
                <w:szCs w:val="20"/>
              </w:rPr>
              <w:t>in progress</w:t>
            </w:r>
            <w:r w:rsidRPr="009778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A46D80" w14:textId="4A6CEB7A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14:paraId="7FD8FCE5" w14:textId="77777777" w:rsidR="00587B06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Obtain written request to CCGJ to administer the project including services – transfer of funds to APP account</w:t>
            </w:r>
          </w:p>
          <w:p w14:paraId="426AD347" w14:textId="77777777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approved</w:t>
            </w:r>
          </w:p>
          <w:p w14:paraId="4F15B9C1" w14:textId="77777777" w:rsidR="00960069" w:rsidRPr="00977859" w:rsidRDefault="00960069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Call to Artist</w:t>
            </w:r>
          </w:p>
          <w:p w14:paraId="0F840B97" w14:textId="77777777" w:rsidR="003F7484" w:rsidRPr="00977859" w:rsidRDefault="003F7484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selects finalist(s)</w:t>
            </w:r>
          </w:p>
          <w:p w14:paraId="15D68E2F" w14:textId="77777777" w:rsidR="003F7484" w:rsidRPr="00977859" w:rsidRDefault="003F7484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Artist Contract</w:t>
            </w:r>
          </w:p>
          <w:p w14:paraId="680996C6" w14:textId="5D071FD1" w:rsidR="003F7484" w:rsidRPr="00977859" w:rsidRDefault="003F7484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Public Meetings</w:t>
            </w:r>
          </w:p>
        </w:tc>
      </w:tr>
      <w:tr w:rsidR="00A20A33" w:rsidRPr="00977859" w14:paraId="71E60DDA" w14:textId="77777777" w:rsidTr="00A20A33">
        <w:tc>
          <w:tcPr>
            <w:tcW w:w="3375" w:type="dxa"/>
            <w:shd w:val="clear" w:color="auto" w:fill="D9D9D9" w:themeFill="background1" w:themeFillShade="D9"/>
          </w:tcPr>
          <w:p w14:paraId="77A22299" w14:textId="63194F61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New Ordinance Funded Projects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14:paraId="22162DB6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  <w:shd w:val="clear" w:color="auto" w:fill="D9D9D9" w:themeFill="background1" w:themeFillShade="D9"/>
          </w:tcPr>
          <w:p w14:paraId="47E468C6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14:paraId="20943C9D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A33" w:rsidRPr="00977859" w14:paraId="2651559E" w14:textId="77777777" w:rsidTr="00A20A33">
        <w:tc>
          <w:tcPr>
            <w:tcW w:w="3375" w:type="dxa"/>
          </w:tcPr>
          <w:p w14:paraId="21AE5497" w14:textId="77777777" w:rsidR="00587B06" w:rsidRPr="00977859" w:rsidRDefault="00587B06" w:rsidP="00A15DF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Ed Ball Building Renovation</w:t>
            </w:r>
          </w:p>
          <w:p w14:paraId="37EFEA04" w14:textId="77777777" w:rsidR="00587B06" w:rsidRPr="00977859" w:rsidRDefault="00587B06" w:rsidP="00235798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     $16,021.31</w:t>
            </w:r>
          </w:p>
        </w:tc>
        <w:tc>
          <w:tcPr>
            <w:tcW w:w="4023" w:type="dxa"/>
          </w:tcPr>
          <w:p w14:paraId="09F16809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Will proceed upon final COJ approval and transfer of approved funding to APPP accounts.</w:t>
            </w:r>
          </w:p>
          <w:p w14:paraId="0D30C6D0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14:paraId="755C7E1F" w14:textId="77777777" w:rsidR="00587B06" w:rsidRPr="00977859" w:rsidRDefault="003F7484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Funding transferred into APP Trust Fund</w:t>
            </w:r>
          </w:p>
          <w:p w14:paraId="7F816A74" w14:textId="77777777" w:rsidR="003F7484" w:rsidRPr="00977859" w:rsidRDefault="003F7484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Chair (</w:t>
            </w:r>
            <w:proofErr w:type="spellStart"/>
            <w:r w:rsidRPr="00977859">
              <w:rPr>
                <w:rFonts w:ascii="Arial" w:hAnsi="Arial" w:cs="Arial"/>
                <w:sz w:val="20"/>
                <w:szCs w:val="20"/>
              </w:rPr>
              <w:t>Mico</w:t>
            </w:r>
            <w:proofErr w:type="spellEnd"/>
            <w:r w:rsidRPr="00977859">
              <w:rPr>
                <w:rFonts w:ascii="Arial" w:hAnsi="Arial" w:cs="Arial"/>
                <w:sz w:val="20"/>
                <w:szCs w:val="20"/>
              </w:rPr>
              <w:t xml:space="preserve"> Fuentes) approved</w:t>
            </w:r>
          </w:p>
          <w:p w14:paraId="2347CD1E" w14:textId="22DDECF6" w:rsidR="003F7484" w:rsidRPr="00977859" w:rsidRDefault="003F7484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Initial site visit</w:t>
            </w:r>
          </w:p>
        </w:tc>
        <w:tc>
          <w:tcPr>
            <w:tcW w:w="5410" w:type="dxa"/>
          </w:tcPr>
          <w:p w14:paraId="21CF3F18" w14:textId="77777777" w:rsidR="003F7484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approved</w:t>
            </w:r>
          </w:p>
          <w:p w14:paraId="26B43471" w14:textId="77777777" w:rsidR="003F7484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Call to Artist</w:t>
            </w:r>
          </w:p>
          <w:p w14:paraId="6A4C99C8" w14:textId="77777777" w:rsidR="003F7484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selects finalist(s)</w:t>
            </w:r>
          </w:p>
          <w:p w14:paraId="17B4797B" w14:textId="77777777" w:rsidR="003F7484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Artist Contract</w:t>
            </w:r>
          </w:p>
          <w:p w14:paraId="1494AA2E" w14:textId="01A525C6" w:rsidR="00587B06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Public Meetings</w:t>
            </w:r>
          </w:p>
        </w:tc>
      </w:tr>
      <w:tr w:rsidR="00A20A33" w:rsidRPr="00977859" w14:paraId="704AC8FF" w14:textId="77777777" w:rsidTr="00A20A33">
        <w:tc>
          <w:tcPr>
            <w:tcW w:w="3375" w:type="dxa"/>
          </w:tcPr>
          <w:p w14:paraId="194E5D00" w14:textId="785F6C5C" w:rsidR="00587B06" w:rsidRPr="00977859" w:rsidRDefault="00587B06" w:rsidP="00C000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Bob Hayes/N. Community Center</w:t>
            </w:r>
          </w:p>
          <w:p w14:paraId="6E52913A" w14:textId="77777777" w:rsidR="00587B06" w:rsidRPr="00977859" w:rsidRDefault="00587B06" w:rsidP="00235798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     $42,136.35</w:t>
            </w:r>
          </w:p>
        </w:tc>
        <w:tc>
          <w:tcPr>
            <w:tcW w:w="4023" w:type="dxa"/>
          </w:tcPr>
          <w:p w14:paraId="709A622B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Will proceed upon final COJ approval transfer of approved funding to APPP accounts.</w:t>
            </w:r>
          </w:p>
          <w:p w14:paraId="6DB4EE73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14:paraId="37A6D859" w14:textId="77777777" w:rsidR="00587B06" w:rsidRPr="00977859" w:rsidRDefault="003F7484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Funding is spendable in Art Trust Fund</w:t>
            </w:r>
          </w:p>
          <w:p w14:paraId="5E6ADA67" w14:textId="6869AF36" w:rsidR="003F7484" w:rsidRPr="00977859" w:rsidRDefault="003F7484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Chair (Tracie Thornton) approved</w:t>
            </w:r>
          </w:p>
          <w:p w14:paraId="5FD19408" w14:textId="77777777" w:rsidR="003F7484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Formation in progress</w:t>
            </w:r>
          </w:p>
          <w:p w14:paraId="37322A3B" w14:textId="6FD53036" w:rsidR="003F7484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Eligible site selections in progress. </w:t>
            </w:r>
          </w:p>
          <w:p w14:paraId="512CA218" w14:textId="77777777" w:rsidR="003F7484" w:rsidRPr="00977859" w:rsidRDefault="003F7484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14:paraId="75BC0E8C" w14:textId="1197A40C" w:rsidR="003F7484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approved (use same for Winton)</w:t>
            </w:r>
          </w:p>
          <w:p w14:paraId="4A8705BF" w14:textId="77777777" w:rsidR="003F7484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Call to Artist</w:t>
            </w:r>
          </w:p>
          <w:p w14:paraId="38F45803" w14:textId="77777777" w:rsidR="003F7484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ASP selects finalist(s)</w:t>
            </w:r>
          </w:p>
          <w:p w14:paraId="10E14CF3" w14:textId="77777777" w:rsidR="003F7484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Artist Contract</w:t>
            </w:r>
          </w:p>
          <w:p w14:paraId="38535759" w14:textId="2E51C24C" w:rsidR="00587B06" w:rsidRPr="00977859" w:rsidRDefault="003F7484" w:rsidP="003F7484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Public Meetings</w:t>
            </w:r>
          </w:p>
        </w:tc>
      </w:tr>
      <w:tr w:rsidR="003F7484" w:rsidRPr="00977859" w14:paraId="5578411E" w14:textId="77777777" w:rsidTr="003F7484">
        <w:trPr>
          <w:trHeight w:val="584"/>
        </w:trPr>
        <w:tc>
          <w:tcPr>
            <w:tcW w:w="3375" w:type="dxa"/>
            <w:shd w:val="clear" w:color="auto" w:fill="D9D9D9" w:themeFill="background1" w:themeFillShade="D9"/>
          </w:tcPr>
          <w:p w14:paraId="000DCC69" w14:textId="44498F56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Maintenance and Conservation Projects</w:t>
            </w:r>
          </w:p>
        </w:tc>
        <w:tc>
          <w:tcPr>
            <w:tcW w:w="4023" w:type="dxa"/>
            <w:shd w:val="clear" w:color="auto" w:fill="D9D9D9" w:themeFill="background1" w:themeFillShade="D9"/>
          </w:tcPr>
          <w:p w14:paraId="2C678FAB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  <w:shd w:val="clear" w:color="auto" w:fill="D9D9D9" w:themeFill="background1" w:themeFillShade="D9"/>
          </w:tcPr>
          <w:p w14:paraId="1BFF5D74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shd w:val="clear" w:color="auto" w:fill="D9D9D9" w:themeFill="background1" w:themeFillShade="D9"/>
          </w:tcPr>
          <w:p w14:paraId="2EB0F373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A33" w:rsidRPr="00977859" w14:paraId="4B404443" w14:textId="77777777" w:rsidTr="00A20A33">
        <w:tc>
          <w:tcPr>
            <w:tcW w:w="3375" w:type="dxa"/>
          </w:tcPr>
          <w:p w14:paraId="0166FA89" w14:textId="77777777" w:rsidR="00587B06" w:rsidRPr="00977859" w:rsidRDefault="00587B06" w:rsidP="006841E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Conservation &amp; Maintenance </w:t>
            </w:r>
          </w:p>
          <w:p w14:paraId="66A61D0E" w14:textId="77777777" w:rsidR="00587B06" w:rsidRPr="00977859" w:rsidRDefault="00587B06" w:rsidP="0087041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$103,267.18</w:t>
            </w:r>
          </w:p>
        </w:tc>
        <w:tc>
          <w:tcPr>
            <w:tcW w:w="4023" w:type="dxa"/>
          </w:tcPr>
          <w:p w14:paraId="0DB58046" w14:textId="77777777" w:rsidR="00587B06" w:rsidRPr="00977859" w:rsidRDefault="00587B06" w:rsidP="00715FD3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Of 115 total pieces currently included in the Art in Public Places collection, works most in need as identified on the Priority I and II maintenance list will be initiated.</w:t>
            </w:r>
          </w:p>
        </w:tc>
        <w:tc>
          <w:tcPr>
            <w:tcW w:w="4688" w:type="dxa"/>
          </w:tcPr>
          <w:p w14:paraId="017D09F3" w14:textId="77777777" w:rsidR="00587B06" w:rsidRPr="00977859" w:rsidRDefault="003F7484" w:rsidP="00715FD3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APP collection conservation reports complete. Artwork is prioritized by need and cost estimates</w:t>
            </w:r>
          </w:p>
          <w:p w14:paraId="0706C8BD" w14:textId="77777777" w:rsidR="003F7484" w:rsidRPr="00977859" w:rsidRDefault="003F7484" w:rsidP="00715F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14:paraId="42080FD3" w14:textId="77777777" w:rsidR="00587B06" w:rsidRPr="00977859" w:rsidRDefault="003F7484" w:rsidP="00715FD3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 xml:space="preserve">Finalize Maintenance and </w:t>
            </w:r>
            <w:proofErr w:type="spellStart"/>
            <w:r w:rsidRPr="00977859">
              <w:rPr>
                <w:rFonts w:ascii="Arial" w:hAnsi="Arial" w:cs="Arial"/>
                <w:sz w:val="20"/>
                <w:szCs w:val="20"/>
              </w:rPr>
              <w:t>Deacession</w:t>
            </w:r>
            <w:proofErr w:type="spellEnd"/>
            <w:r w:rsidRPr="00977859">
              <w:rPr>
                <w:rFonts w:ascii="Arial" w:hAnsi="Arial" w:cs="Arial"/>
                <w:sz w:val="20"/>
                <w:szCs w:val="20"/>
              </w:rPr>
              <w:t xml:space="preserve"> Panel Chair (</w:t>
            </w:r>
            <w:proofErr w:type="spellStart"/>
            <w:r w:rsidRPr="00977859">
              <w:rPr>
                <w:rFonts w:ascii="Arial" w:hAnsi="Arial" w:cs="Arial"/>
                <w:sz w:val="20"/>
                <w:szCs w:val="20"/>
              </w:rPr>
              <w:t>Mico</w:t>
            </w:r>
            <w:proofErr w:type="spellEnd"/>
            <w:r w:rsidRPr="00977859">
              <w:rPr>
                <w:rFonts w:ascii="Arial" w:hAnsi="Arial" w:cs="Arial"/>
                <w:sz w:val="20"/>
                <w:szCs w:val="20"/>
              </w:rPr>
              <w:t xml:space="preserve"> Fuentes)</w:t>
            </w:r>
          </w:p>
          <w:p w14:paraId="4A53F95A" w14:textId="77CC9CAE" w:rsidR="003F7484" w:rsidRPr="00977859" w:rsidRDefault="003F7484" w:rsidP="00715FD3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Release formal RFP for Maint/Conservation of top 24 priority 1 and 2 projects</w:t>
            </w:r>
          </w:p>
          <w:p w14:paraId="7FA3AA34" w14:textId="44C59BC7" w:rsidR="003F7484" w:rsidRPr="00977859" w:rsidRDefault="003F7484" w:rsidP="00715FD3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Distribute surveys – APPC members assigned</w:t>
            </w:r>
          </w:p>
          <w:p w14:paraId="6BF60A1E" w14:textId="77777777" w:rsidR="003F7484" w:rsidRPr="00977859" w:rsidRDefault="003F7484" w:rsidP="00715FD3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Prioritize projects and budgets</w:t>
            </w:r>
          </w:p>
          <w:p w14:paraId="6BA61909" w14:textId="5E1B512C" w:rsidR="003F7484" w:rsidRPr="00977859" w:rsidRDefault="003F7484" w:rsidP="00715FD3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Vendor Service Agreement</w:t>
            </w:r>
          </w:p>
          <w:p w14:paraId="58EEFF28" w14:textId="46D81B8F" w:rsidR="003F7484" w:rsidRPr="00977859" w:rsidRDefault="003F7484" w:rsidP="00715FD3">
            <w:pPr>
              <w:rPr>
                <w:rFonts w:ascii="Arial" w:hAnsi="Arial" w:cs="Arial"/>
                <w:sz w:val="20"/>
                <w:szCs w:val="20"/>
              </w:rPr>
            </w:pPr>
            <w:r w:rsidRPr="00977859">
              <w:rPr>
                <w:rFonts w:ascii="Arial" w:hAnsi="Arial" w:cs="Arial"/>
                <w:sz w:val="20"/>
                <w:szCs w:val="20"/>
              </w:rPr>
              <w:t>Initiate work</w:t>
            </w:r>
          </w:p>
          <w:p w14:paraId="2A4F9CD4" w14:textId="5B92E5D4" w:rsidR="003F7484" w:rsidRPr="00977859" w:rsidRDefault="003F7484" w:rsidP="00715F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A33" w:rsidRPr="00977859" w14:paraId="45D37FE0" w14:textId="77777777" w:rsidTr="00A20A33">
        <w:tc>
          <w:tcPr>
            <w:tcW w:w="3375" w:type="dxa"/>
          </w:tcPr>
          <w:p w14:paraId="7B87909C" w14:textId="63BF8EDA" w:rsidR="00587B06" w:rsidRPr="00977859" w:rsidRDefault="00587B06" w:rsidP="00235798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AC39B73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14:paraId="5D2F381C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14:paraId="77885FE3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A33" w:rsidRPr="00977859" w14:paraId="1821CB6A" w14:textId="77777777" w:rsidTr="00A20A33">
        <w:trPr>
          <w:trHeight w:val="260"/>
        </w:trPr>
        <w:tc>
          <w:tcPr>
            <w:tcW w:w="3375" w:type="dxa"/>
          </w:tcPr>
          <w:p w14:paraId="5DDD8A51" w14:textId="77777777" w:rsidR="00587B06" w:rsidRPr="00977859" w:rsidRDefault="00587B06" w:rsidP="0023579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17102C61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8" w:type="dxa"/>
          </w:tcPr>
          <w:p w14:paraId="62834EBE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14:paraId="6270B021" w14:textId="77777777" w:rsidR="00587B06" w:rsidRPr="00977859" w:rsidRDefault="00587B06" w:rsidP="001C68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56AC9" w14:textId="77777777" w:rsidR="00D24612" w:rsidRPr="00977859" w:rsidRDefault="00D24612" w:rsidP="00D24612">
      <w:pPr>
        <w:rPr>
          <w:rFonts w:ascii="Arial" w:hAnsi="Arial" w:cs="Arial"/>
          <w:sz w:val="20"/>
          <w:szCs w:val="20"/>
        </w:rPr>
      </w:pPr>
    </w:p>
    <w:p w14:paraId="105E9397" w14:textId="77777777" w:rsidR="00D24612" w:rsidRPr="00977859" w:rsidRDefault="00D24612" w:rsidP="00D24612">
      <w:pPr>
        <w:rPr>
          <w:rFonts w:ascii="Arial" w:hAnsi="Arial" w:cs="Arial"/>
          <w:b/>
          <w:sz w:val="20"/>
          <w:szCs w:val="20"/>
        </w:rPr>
      </w:pPr>
    </w:p>
    <w:p w14:paraId="1750B0EB" w14:textId="77777777" w:rsidR="00D24612" w:rsidRPr="00977859" w:rsidRDefault="00D24612" w:rsidP="00D24612">
      <w:pPr>
        <w:rPr>
          <w:rFonts w:ascii="Arial" w:hAnsi="Arial" w:cs="Arial"/>
          <w:b/>
          <w:sz w:val="20"/>
          <w:szCs w:val="20"/>
        </w:rPr>
      </w:pPr>
    </w:p>
    <w:p w14:paraId="0D9FEF88" w14:textId="77777777" w:rsidR="00D24612" w:rsidRPr="00977859" w:rsidRDefault="00D24612" w:rsidP="00D24612">
      <w:pPr>
        <w:rPr>
          <w:rFonts w:ascii="Arial" w:hAnsi="Arial" w:cs="Arial"/>
          <w:b/>
          <w:sz w:val="20"/>
          <w:szCs w:val="20"/>
        </w:rPr>
      </w:pPr>
    </w:p>
    <w:p w14:paraId="4BB4E4CF" w14:textId="77777777" w:rsidR="00D24612" w:rsidRPr="00977859" w:rsidRDefault="00D24612" w:rsidP="00D24612">
      <w:pPr>
        <w:rPr>
          <w:rFonts w:ascii="Arial" w:hAnsi="Arial" w:cs="Arial"/>
          <w:b/>
          <w:sz w:val="20"/>
          <w:szCs w:val="20"/>
        </w:rPr>
      </w:pPr>
    </w:p>
    <w:p w14:paraId="43287BD9" w14:textId="77777777" w:rsidR="00D24612" w:rsidRPr="00977859" w:rsidRDefault="00D24612" w:rsidP="00D24612">
      <w:pPr>
        <w:rPr>
          <w:rFonts w:ascii="Arial" w:hAnsi="Arial" w:cs="Arial"/>
          <w:b/>
          <w:sz w:val="20"/>
          <w:szCs w:val="20"/>
        </w:rPr>
      </w:pPr>
    </w:p>
    <w:sectPr w:rsidR="00D24612" w:rsidRPr="00977859" w:rsidSect="00800C0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5D2CE" w14:textId="77777777" w:rsidR="0096285A" w:rsidRDefault="0096285A" w:rsidP="00C5574B">
      <w:pPr>
        <w:spacing w:after="0" w:line="240" w:lineRule="auto"/>
      </w:pPr>
      <w:r>
        <w:separator/>
      </w:r>
    </w:p>
  </w:endnote>
  <w:endnote w:type="continuationSeparator" w:id="0">
    <w:p w14:paraId="6245CC8C" w14:textId="77777777" w:rsidR="0096285A" w:rsidRDefault="0096285A" w:rsidP="00C5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E2D75" w14:textId="77777777" w:rsidR="0096285A" w:rsidRDefault="0096285A" w:rsidP="00C5574B">
      <w:pPr>
        <w:spacing w:after="0" w:line="240" w:lineRule="auto"/>
      </w:pPr>
      <w:r>
        <w:separator/>
      </w:r>
    </w:p>
  </w:footnote>
  <w:footnote w:type="continuationSeparator" w:id="0">
    <w:p w14:paraId="22EBFD1D" w14:textId="77777777" w:rsidR="0096285A" w:rsidRDefault="0096285A" w:rsidP="00C5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ED"/>
    <w:multiLevelType w:val="hybridMultilevel"/>
    <w:tmpl w:val="B4384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A3E41"/>
    <w:multiLevelType w:val="hybridMultilevel"/>
    <w:tmpl w:val="FFD8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168D7"/>
    <w:multiLevelType w:val="hybridMultilevel"/>
    <w:tmpl w:val="5C9A1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F1488"/>
    <w:multiLevelType w:val="hybridMultilevel"/>
    <w:tmpl w:val="EE7EF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6F46A2"/>
    <w:multiLevelType w:val="hybridMultilevel"/>
    <w:tmpl w:val="57A6C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BB0F22"/>
    <w:multiLevelType w:val="hybridMultilevel"/>
    <w:tmpl w:val="C28AE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4D13CEA"/>
    <w:multiLevelType w:val="hybridMultilevel"/>
    <w:tmpl w:val="0B4C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25E2F"/>
    <w:multiLevelType w:val="hybridMultilevel"/>
    <w:tmpl w:val="2EE47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BF3907"/>
    <w:multiLevelType w:val="hybridMultilevel"/>
    <w:tmpl w:val="26781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0708EF"/>
    <w:multiLevelType w:val="hybridMultilevel"/>
    <w:tmpl w:val="C9007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EF0A51"/>
    <w:multiLevelType w:val="hybridMultilevel"/>
    <w:tmpl w:val="39BAE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1366D"/>
    <w:multiLevelType w:val="hybridMultilevel"/>
    <w:tmpl w:val="AE82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83C99"/>
    <w:multiLevelType w:val="hybridMultilevel"/>
    <w:tmpl w:val="05B2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92208"/>
    <w:multiLevelType w:val="hybridMultilevel"/>
    <w:tmpl w:val="8AE64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C66B06"/>
    <w:multiLevelType w:val="hybridMultilevel"/>
    <w:tmpl w:val="7484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544B6"/>
    <w:multiLevelType w:val="hybridMultilevel"/>
    <w:tmpl w:val="3E1E7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704438"/>
    <w:multiLevelType w:val="hybridMultilevel"/>
    <w:tmpl w:val="2B801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9779B7"/>
    <w:multiLevelType w:val="hybridMultilevel"/>
    <w:tmpl w:val="4E18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34CEF"/>
    <w:multiLevelType w:val="hybridMultilevel"/>
    <w:tmpl w:val="935A4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4"/>
  </w:num>
  <w:num w:numId="9">
    <w:abstractNumId w:val="4"/>
  </w:num>
  <w:num w:numId="10">
    <w:abstractNumId w:val="8"/>
  </w:num>
  <w:num w:numId="11">
    <w:abstractNumId w:val="15"/>
  </w:num>
  <w:num w:numId="12">
    <w:abstractNumId w:val="10"/>
  </w:num>
  <w:num w:numId="13">
    <w:abstractNumId w:val="13"/>
  </w:num>
  <w:num w:numId="14">
    <w:abstractNumId w:val="9"/>
  </w:num>
  <w:num w:numId="15">
    <w:abstractNumId w:val="17"/>
  </w:num>
  <w:num w:numId="16">
    <w:abstractNumId w:val="12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5"/>
    <w:rsid w:val="000063B9"/>
    <w:rsid w:val="00014010"/>
    <w:rsid w:val="00022C59"/>
    <w:rsid w:val="00025C89"/>
    <w:rsid w:val="00043CC0"/>
    <w:rsid w:val="000473FE"/>
    <w:rsid w:val="000476A5"/>
    <w:rsid w:val="00080906"/>
    <w:rsid w:val="000B297E"/>
    <w:rsid w:val="000B49A9"/>
    <w:rsid w:val="000E0149"/>
    <w:rsid w:val="000F0F2A"/>
    <w:rsid w:val="00111552"/>
    <w:rsid w:val="001143AD"/>
    <w:rsid w:val="0012350C"/>
    <w:rsid w:val="00135F6F"/>
    <w:rsid w:val="00142B50"/>
    <w:rsid w:val="00161AAA"/>
    <w:rsid w:val="0018773C"/>
    <w:rsid w:val="001A054D"/>
    <w:rsid w:val="001C68FC"/>
    <w:rsid w:val="001D12CE"/>
    <w:rsid w:val="00204C68"/>
    <w:rsid w:val="0021784C"/>
    <w:rsid w:val="00225128"/>
    <w:rsid w:val="00235798"/>
    <w:rsid w:val="002533C5"/>
    <w:rsid w:val="002634E3"/>
    <w:rsid w:val="00282F3E"/>
    <w:rsid w:val="00296159"/>
    <w:rsid w:val="002A5BFD"/>
    <w:rsid w:val="002B165C"/>
    <w:rsid w:val="002B3B27"/>
    <w:rsid w:val="00352317"/>
    <w:rsid w:val="00365BCC"/>
    <w:rsid w:val="003722C8"/>
    <w:rsid w:val="00390038"/>
    <w:rsid w:val="003B17B2"/>
    <w:rsid w:val="003F7484"/>
    <w:rsid w:val="004249CF"/>
    <w:rsid w:val="00430DE0"/>
    <w:rsid w:val="00447444"/>
    <w:rsid w:val="00484F5A"/>
    <w:rsid w:val="004B5F3D"/>
    <w:rsid w:val="00577261"/>
    <w:rsid w:val="00582936"/>
    <w:rsid w:val="00587202"/>
    <w:rsid w:val="00587B06"/>
    <w:rsid w:val="00617995"/>
    <w:rsid w:val="00651FBA"/>
    <w:rsid w:val="006657F7"/>
    <w:rsid w:val="00673649"/>
    <w:rsid w:val="00683D1D"/>
    <w:rsid w:val="006841BD"/>
    <w:rsid w:val="006841E6"/>
    <w:rsid w:val="006E3F6D"/>
    <w:rsid w:val="00715FD3"/>
    <w:rsid w:val="00724096"/>
    <w:rsid w:val="0072796A"/>
    <w:rsid w:val="00784BF5"/>
    <w:rsid w:val="00800C0F"/>
    <w:rsid w:val="008501EC"/>
    <w:rsid w:val="0087041F"/>
    <w:rsid w:val="008969DC"/>
    <w:rsid w:val="008D031F"/>
    <w:rsid w:val="008D67CA"/>
    <w:rsid w:val="008E3315"/>
    <w:rsid w:val="008F08E2"/>
    <w:rsid w:val="00924C1B"/>
    <w:rsid w:val="00945AFA"/>
    <w:rsid w:val="00947769"/>
    <w:rsid w:val="00960069"/>
    <w:rsid w:val="00960E01"/>
    <w:rsid w:val="0096285A"/>
    <w:rsid w:val="00976D29"/>
    <w:rsid w:val="00977223"/>
    <w:rsid w:val="00977859"/>
    <w:rsid w:val="009865FB"/>
    <w:rsid w:val="00A1389C"/>
    <w:rsid w:val="00A15DF3"/>
    <w:rsid w:val="00A20A33"/>
    <w:rsid w:val="00A43B27"/>
    <w:rsid w:val="00A455E4"/>
    <w:rsid w:val="00A51713"/>
    <w:rsid w:val="00AC0C7E"/>
    <w:rsid w:val="00AC52C3"/>
    <w:rsid w:val="00AF5F68"/>
    <w:rsid w:val="00B04E2E"/>
    <w:rsid w:val="00B34A8B"/>
    <w:rsid w:val="00C0006D"/>
    <w:rsid w:val="00C00452"/>
    <w:rsid w:val="00C1450D"/>
    <w:rsid w:val="00C216D4"/>
    <w:rsid w:val="00C22FD8"/>
    <w:rsid w:val="00C5574B"/>
    <w:rsid w:val="00C618F2"/>
    <w:rsid w:val="00CD51DF"/>
    <w:rsid w:val="00D2069D"/>
    <w:rsid w:val="00D24612"/>
    <w:rsid w:val="00D54B31"/>
    <w:rsid w:val="00D728DA"/>
    <w:rsid w:val="00DA534F"/>
    <w:rsid w:val="00DC5B47"/>
    <w:rsid w:val="00DE3502"/>
    <w:rsid w:val="00DF02B5"/>
    <w:rsid w:val="00DF44B1"/>
    <w:rsid w:val="00E025A8"/>
    <w:rsid w:val="00E10D33"/>
    <w:rsid w:val="00E17A38"/>
    <w:rsid w:val="00E62272"/>
    <w:rsid w:val="00E658D1"/>
    <w:rsid w:val="00EA61CF"/>
    <w:rsid w:val="00F07FC3"/>
    <w:rsid w:val="00F84A40"/>
    <w:rsid w:val="00F90115"/>
    <w:rsid w:val="00FB54AC"/>
    <w:rsid w:val="00FE0936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2A2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4B"/>
  </w:style>
  <w:style w:type="paragraph" w:styleId="Footer">
    <w:name w:val="footer"/>
    <w:basedOn w:val="Normal"/>
    <w:link w:val="FooterChar"/>
    <w:uiPriority w:val="99"/>
    <w:unhideWhenUsed/>
    <w:rsid w:val="00C5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4B"/>
  </w:style>
  <w:style w:type="table" w:styleId="TableGrid">
    <w:name w:val="Table Grid"/>
    <w:basedOn w:val="TableNormal"/>
    <w:uiPriority w:val="39"/>
    <w:rsid w:val="00FB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135F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74B"/>
  </w:style>
  <w:style w:type="paragraph" w:styleId="Footer">
    <w:name w:val="footer"/>
    <w:basedOn w:val="Normal"/>
    <w:link w:val="FooterChar"/>
    <w:uiPriority w:val="99"/>
    <w:unhideWhenUsed/>
    <w:rsid w:val="00C55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74B"/>
  </w:style>
  <w:style w:type="table" w:styleId="TableGrid">
    <w:name w:val="Table Grid"/>
    <w:basedOn w:val="TableNormal"/>
    <w:uiPriority w:val="39"/>
    <w:rsid w:val="00FB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135F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Engdahl</dc:creator>
  <cp:lastModifiedBy>Christie Holechek</cp:lastModifiedBy>
  <cp:revision>1</cp:revision>
  <cp:lastPrinted>2017-10-11T15:35:00Z</cp:lastPrinted>
  <dcterms:created xsi:type="dcterms:W3CDTF">2017-10-11T14:58:00Z</dcterms:created>
  <dcterms:modified xsi:type="dcterms:W3CDTF">2017-10-16T17:23:00Z</dcterms:modified>
</cp:coreProperties>
</file>