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B70" w:rsidRPr="00F03CCC" w:rsidRDefault="002F4B70" w:rsidP="002F4B70">
      <w:pPr>
        <w:jc w:val="center"/>
      </w:pPr>
      <w:r w:rsidRPr="00F03CCC">
        <w:rPr>
          <w:noProof/>
        </w:rPr>
        <w:drawing>
          <wp:inline distT="0" distB="0" distL="0" distR="0" wp14:anchorId="3BCDE49F" wp14:editId="64C888F1">
            <wp:extent cx="1600200" cy="1140697"/>
            <wp:effectExtent l="0" t="0" r="0" b="2540"/>
            <wp:docPr id="1" name="Picture 1" descr="COLOR RED MOR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RED MORE PEOP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4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B70" w:rsidRPr="00F03CCC" w:rsidRDefault="002F4B70"/>
    <w:p w:rsidR="002F4B70" w:rsidRPr="00F03CCC" w:rsidRDefault="002F4B70">
      <w:pPr>
        <w:rPr>
          <w:b/>
        </w:rPr>
      </w:pPr>
      <w:r w:rsidRPr="00F03CCC">
        <w:rPr>
          <w:b/>
        </w:rPr>
        <w:t>CSGP Committee Meeting</w:t>
      </w:r>
    </w:p>
    <w:p w:rsidR="002F4B70" w:rsidRPr="00F03CCC" w:rsidRDefault="004562E3">
      <w:pPr>
        <w:rPr>
          <w:b/>
        </w:rPr>
      </w:pPr>
      <w:r>
        <w:rPr>
          <w:b/>
        </w:rPr>
        <w:t>Thurs</w:t>
      </w:r>
      <w:r w:rsidR="0015788C">
        <w:rPr>
          <w:b/>
        </w:rPr>
        <w:t>day, July 2</w:t>
      </w:r>
      <w:r w:rsidR="00386227">
        <w:rPr>
          <w:b/>
        </w:rPr>
        <w:t>1</w:t>
      </w:r>
      <w:r w:rsidR="0015788C">
        <w:rPr>
          <w:b/>
        </w:rPr>
        <w:t>, 20</w:t>
      </w:r>
      <w:r w:rsidR="00121571">
        <w:rPr>
          <w:b/>
        </w:rPr>
        <w:t>2</w:t>
      </w:r>
      <w:r w:rsidR="00386227">
        <w:rPr>
          <w:b/>
        </w:rPr>
        <w:t>2</w:t>
      </w:r>
    </w:p>
    <w:p w:rsidR="002F4B70" w:rsidRPr="00F03CCC" w:rsidRDefault="002F4B70">
      <w:pPr>
        <w:rPr>
          <w:b/>
        </w:rPr>
      </w:pPr>
    </w:p>
    <w:p w:rsidR="00522F9F" w:rsidRPr="00F03CCC" w:rsidRDefault="00522F9F">
      <w:pPr>
        <w:rPr>
          <w:b/>
        </w:rPr>
      </w:pPr>
      <w:r w:rsidRPr="00F03CCC">
        <w:rPr>
          <w:b/>
        </w:rPr>
        <w:t>PART ONE</w:t>
      </w:r>
      <w:r w:rsidR="004078AD" w:rsidRPr="00F03CCC">
        <w:rPr>
          <w:b/>
        </w:rPr>
        <w:t>:  9-</w:t>
      </w:r>
      <w:r w:rsidR="00964536">
        <w:rPr>
          <w:b/>
        </w:rPr>
        <w:t>10</w:t>
      </w:r>
      <w:r w:rsidR="004078AD" w:rsidRPr="00F03CCC">
        <w:rPr>
          <w:b/>
        </w:rPr>
        <w:t xml:space="preserve"> a.m.</w:t>
      </w:r>
    </w:p>
    <w:p w:rsidR="002F4B70" w:rsidRPr="00F03CCC" w:rsidRDefault="002F4B70"/>
    <w:p w:rsidR="002F4B70" w:rsidRDefault="0015788C">
      <w:pPr>
        <w:rPr>
          <w:b/>
        </w:rPr>
      </w:pPr>
      <w:r>
        <w:rPr>
          <w:b/>
        </w:rPr>
        <w:t>C</w:t>
      </w:r>
      <w:r w:rsidR="00DF21CA">
        <w:rPr>
          <w:b/>
        </w:rPr>
        <w:t>all</w:t>
      </w:r>
      <w:r>
        <w:rPr>
          <w:b/>
        </w:rPr>
        <w:t xml:space="preserve"> to Order</w:t>
      </w:r>
      <w:r w:rsidR="003C7C49">
        <w:rPr>
          <w:b/>
        </w:rPr>
        <w:t>/Roll Call</w:t>
      </w:r>
      <w:r w:rsidR="004078AD" w:rsidRPr="00F03CCC">
        <w:rPr>
          <w:b/>
        </w:rPr>
        <w:tab/>
      </w:r>
      <w:r w:rsidR="004078AD" w:rsidRPr="00F03CCC">
        <w:rPr>
          <w:b/>
        </w:rPr>
        <w:tab/>
      </w:r>
      <w:r w:rsidR="004078AD" w:rsidRPr="00F03CCC">
        <w:rPr>
          <w:b/>
        </w:rPr>
        <w:tab/>
      </w:r>
      <w:r w:rsidR="004078AD" w:rsidRPr="00F03CCC">
        <w:rPr>
          <w:b/>
        </w:rPr>
        <w:tab/>
      </w:r>
      <w:r w:rsidR="004078AD" w:rsidRPr="00F03CCC">
        <w:rPr>
          <w:b/>
        </w:rPr>
        <w:tab/>
      </w:r>
      <w:r w:rsidR="004078AD" w:rsidRPr="00F03CCC">
        <w:rPr>
          <w:b/>
        </w:rPr>
        <w:tab/>
      </w:r>
      <w:r w:rsidR="003C7C49">
        <w:rPr>
          <w:b/>
        </w:rPr>
        <w:t>Ellen Williams</w:t>
      </w:r>
    </w:p>
    <w:p w:rsidR="001B52F6" w:rsidRDefault="001B52F6">
      <w:pPr>
        <w:rPr>
          <w:b/>
        </w:rPr>
      </w:pPr>
    </w:p>
    <w:p w:rsidR="00872EB5" w:rsidRPr="00F03CCC" w:rsidRDefault="00872EB5">
      <w:pPr>
        <w:rPr>
          <w:b/>
        </w:rPr>
      </w:pPr>
      <w:r w:rsidRPr="00F03CCC">
        <w:rPr>
          <w:b/>
        </w:rPr>
        <w:t>Minutes</w:t>
      </w:r>
      <w:r w:rsidRPr="00F03CCC">
        <w:rPr>
          <w:b/>
        </w:rPr>
        <w:tab/>
      </w:r>
      <w:r w:rsidRPr="00F03CCC">
        <w:rPr>
          <w:b/>
        </w:rPr>
        <w:tab/>
      </w:r>
      <w:r w:rsidRPr="00F03CCC">
        <w:rPr>
          <w:b/>
        </w:rPr>
        <w:tab/>
      </w:r>
      <w:r w:rsidRPr="00F03CCC">
        <w:rPr>
          <w:b/>
        </w:rPr>
        <w:tab/>
      </w:r>
      <w:r w:rsidRPr="00F03CCC">
        <w:rPr>
          <w:b/>
        </w:rPr>
        <w:tab/>
      </w:r>
      <w:r w:rsidRPr="00F03CCC">
        <w:rPr>
          <w:b/>
        </w:rPr>
        <w:tab/>
      </w:r>
      <w:r w:rsidRPr="00F03CCC">
        <w:rPr>
          <w:b/>
        </w:rPr>
        <w:tab/>
      </w:r>
      <w:r w:rsidRPr="00F03CCC">
        <w:rPr>
          <w:b/>
        </w:rPr>
        <w:tab/>
      </w:r>
      <w:r w:rsidR="003C7C49">
        <w:rPr>
          <w:b/>
        </w:rPr>
        <w:t>Ellen Williams</w:t>
      </w:r>
    </w:p>
    <w:p w:rsidR="002F4B70" w:rsidRPr="00F03CCC" w:rsidRDefault="00F55BE8" w:rsidP="00D727EA">
      <w:pPr>
        <w:pStyle w:val="ListParagraph"/>
        <w:numPr>
          <w:ilvl w:val="0"/>
          <w:numId w:val="12"/>
        </w:numPr>
      </w:pPr>
      <w:r w:rsidRPr="00F03CCC">
        <w:t>Request motion to a</w:t>
      </w:r>
      <w:r w:rsidR="002F4B70" w:rsidRPr="00F03CCC">
        <w:t xml:space="preserve">pprove minutes of last CSGP Committee meeting </w:t>
      </w:r>
      <w:r w:rsidR="0015788C">
        <w:t>(Ju</w:t>
      </w:r>
      <w:r w:rsidR="003C7C49">
        <w:t>ne 30, 2022) and Capital Grant Hearings (June 23, 2022)</w:t>
      </w:r>
    </w:p>
    <w:p w:rsidR="00522F9F" w:rsidRPr="00F03CCC" w:rsidRDefault="00522F9F"/>
    <w:p w:rsidR="00D727EA" w:rsidRPr="00D727EA" w:rsidRDefault="00D727EA" w:rsidP="00D727EA">
      <w:pPr>
        <w:rPr>
          <w:b/>
        </w:rPr>
      </w:pPr>
      <w:r w:rsidRPr="00D727EA">
        <w:rPr>
          <w:b/>
        </w:rPr>
        <w:t>CSGP Misc.</w:t>
      </w:r>
      <w:r w:rsidRPr="00D727EA">
        <w:rPr>
          <w:b/>
        </w:rPr>
        <w:tab/>
      </w:r>
      <w:r w:rsidRPr="00D727EA">
        <w:rPr>
          <w:b/>
        </w:rPr>
        <w:tab/>
      </w:r>
      <w:r w:rsidRPr="00D727EA">
        <w:rPr>
          <w:b/>
        </w:rPr>
        <w:tab/>
      </w:r>
      <w:r w:rsidRPr="00D727EA">
        <w:rPr>
          <w:b/>
        </w:rPr>
        <w:tab/>
      </w:r>
      <w:r w:rsidRPr="00D727EA">
        <w:rPr>
          <w:b/>
        </w:rPr>
        <w:tab/>
      </w:r>
      <w:r w:rsidRPr="00D727EA">
        <w:rPr>
          <w:b/>
        </w:rPr>
        <w:tab/>
      </w:r>
      <w:r w:rsidRPr="00D727EA">
        <w:rPr>
          <w:b/>
        </w:rPr>
        <w:tab/>
      </w:r>
      <w:r w:rsidRPr="00D727EA">
        <w:rPr>
          <w:b/>
        </w:rPr>
        <w:tab/>
      </w:r>
      <w:r w:rsidR="003C7C49">
        <w:rPr>
          <w:b/>
        </w:rPr>
        <w:t>Amy Palmer</w:t>
      </w:r>
    </w:p>
    <w:p w:rsidR="003C7C49" w:rsidRDefault="003C7C49" w:rsidP="00AF0EC7">
      <w:pPr>
        <w:pStyle w:val="ListParagraph"/>
        <w:numPr>
          <w:ilvl w:val="0"/>
          <w:numId w:val="13"/>
        </w:numPr>
      </w:pPr>
      <w:r>
        <w:t>City Funding Update</w:t>
      </w:r>
    </w:p>
    <w:p w:rsidR="00E61783" w:rsidRDefault="00F5069D" w:rsidP="00AF0EC7">
      <w:pPr>
        <w:pStyle w:val="ListParagraph"/>
        <w:numPr>
          <w:ilvl w:val="0"/>
          <w:numId w:val="13"/>
        </w:numPr>
      </w:pPr>
      <w:r>
        <w:t>CSGP Committee</w:t>
      </w:r>
    </w:p>
    <w:p w:rsidR="00E61783" w:rsidRDefault="00E61783" w:rsidP="00E61783">
      <w:pPr>
        <w:pStyle w:val="ListParagraph"/>
        <w:numPr>
          <w:ilvl w:val="1"/>
          <w:numId w:val="13"/>
        </w:numPr>
      </w:pPr>
      <w:r>
        <w:t xml:space="preserve">Status of terms </w:t>
      </w:r>
    </w:p>
    <w:p w:rsidR="00B56F9C" w:rsidRDefault="00B56F9C" w:rsidP="00B56F9C">
      <w:pPr>
        <w:pStyle w:val="ListParagraph"/>
        <w:numPr>
          <w:ilvl w:val="2"/>
          <w:numId w:val="13"/>
        </w:numPr>
      </w:pPr>
      <w:r>
        <w:t xml:space="preserve">Recommit forms </w:t>
      </w:r>
      <w:r w:rsidR="001C7064">
        <w:t>–</w:t>
      </w:r>
      <w:r w:rsidR="00764523">
        <w:t xml:space="preserve"> timing</w:t>
      </w:r>
      <w:r w:rsidR="001C7064">
        <w:t xml:space="preserve"> earlier due to FY24 Capital Grant process</w:t>
      </w:r>
    </w:p>
    <w:p w:rsidR="001C7064" w:rsidRDefault="001C7064" w:rsidP="001C7064">
      <w:pPr>
        <w:pStyle w:val="ListParagraph"/>
        <w:numPr>
          <w:ilvl w:val="3"/>
          <w:numId w:val="13"/>
        </w:numPr>
      </w:pPr>
      <w:r>
        <w:t>Submit by next CSG Committee Meeting on 9/15/22</w:t>
      </w:r>
    </w:p>
    <w:p w:rsidR="00B56F9C" w:rsidRPr="003D419E" w:rsidRDefault="00B56F9C" w:rsidP="00B56F9C">
      <w:pPr>
        <w:pStyle w:val="ListParagraph"/>
        <w:numPr>
          <w:ilvl w:val="2"/>
          <w:numId w:val="13"/>
        </w:numPr>
      </w:pPr>
      <w:r w:rsidRPr="003D419E">
        <w:t>Terms ending 12/31/202</w:t>
      </w:r>
      <w:r w:rsidR="003C7C49">
        <w:t>2</w:t>
      </w:r>
    </w:p>
    <w:p w:rsidR="00F5069D" w:rsidRDefault="00F5069D" w:rsidP="00764523">
      <w:pPr>
        <w:pStyle w:val="ListParagraph"/>
        <w:numPr>
          <w:ilvl w:val="2"/>
          <w:numId w:val="13"/>
        </w:numPr>
      </w:pPr>
      <w:r>
        <w:t>City Council Liaison</w:t>
      </w:r>
    </w:p>
    <w:p w:rsidR="00DF21CA" w:rsidRDefault="00DF21CA" w:rsidP="00AF0EC7">
      <w:pPr>
        <w:pStyle w:val="ListParagraph"/>
        <w:numPr>
          <w:ilvl w:val="0"/>
          <w:numId w:val="13"/>
        </w:numPr>
      </w:pPr>
      <w:r>
        <w:t>Overview of applicants</w:t>
      </w:r>
    </w:p>
    <w:p w:rsidR="00AF0EC7" w:rsidRDefault="00AF0EC7" w:rsidP="00DF21CA">
      <w:pPr>
        <w:pStyle w:val="ListParagraph"/>
        <w:numPr>
          <w:ilvl w:val="1"/>
          <w:numId w:val="13"/>
        </w:numPr>
      </w:pPr>
      <w:r w:rsidRPr="008463E9">
        <w:t xml:space="preserve">Note </w:t>
      </w:r>
      <w:r w:rsidR="008463E9">
        <w:t xml:space="preserve">new orgs or </w:t>
      </w:r>
      <w:r w:rsidRPr="008463E9">
        <w:t>funding level changes:</w:t>
      </w:r>
    </w:p>
    <w:p w:rsidR="00121571" w:rsidRDefault="00121571">
      <w:pPr>
        <w:rPr>
          <w:b/>
        </w:rPr>
      </w:pPr>
    </w:p>
    <w:p w:rsidR="002F4B70" w:rsidRPr="00F03CCC" w:rsidRDefault="00872EB5">
      <w:pPr>
        <w:rPr>
          <w:b/>
        </w:rPr>
      </w:pPr>
      <w:r w:rsidRPr="00F03CCC">
        <w:rPr>
          <w:b/>
        </w:rPr>
        <w:t xml:space="preserve">On-site </w:t>
      </w:r>
      <w:r w:rsidR="00121571">
        <w:rPr>
          <w:b/>
        </w:rPr>
        <w:t>&amp; Foundant</w:t>
      </w:r>
      <w:r w:rsidR="00B34D7B">
        <w:rPr>
          <w:b/>
        </w:rPr>
        <w:t xml:space="preserve"> &amp; Score/Comments</w:t>
      </w:r>
      <w:r w:rsidR="00121571">
        <w:rPr>
          <w:b/>
        </w:rPr>
        <w:t xml:space="preserve"> – Check Pulse</w:t>
      </w:r>
      <w:r w:rsidRPr="00F03CCC">
        <w:rPr>
          <w:b/>
        </w:rPr>
        <w:tab/>
      </w:r>
      <w:r w:rsidRPr="00F03CCC">
        <w:rPr>
          <w:b/>
        </w:rPr>
        <w:tab/>
      </w:r>
      <w:r w:rsidR="00820FDF">
        <w:rPr>
          <w:b/>
        </w:rPr>
        <w:t>Amy Palmer</w:t>
      </w:r>
    </w:p>
    <w:p w:rsidR="00121571" w:rsidRDefault="00121571" w:rsidP="00121571">
      <w:r>
        <w:t>FOUNDANT</w:t>
      </w:r>
    </w:p>
    <w:p w:rsidR="008F217E" w:rsidRDefault="008F217E" w:rsidP="00121571">
      <w:pPr>
        <w:pStyle w:val="ListParagraph"/>
        <w:numPr>
          <w:ilvl w:val="0"/>
          <w:numId w:val="15"/>
        </w:numPr>
      </w:pPr>
      <w:r>
        <w:t>Any questions or issues?</w:t>
      </w:r>
    </w:p>
    <w:p w:rsidR="00121571" w:rsidRPr="00F03CCC" w:rsidRDefault="00121571">
      <w:r>
        <w:t>ON-SITES:</w:t>
      </w:r>
    </w:p>
    <w:p w:rsidR="002F4B70" w:rsidRDefault="002F4B70" w:rsidP="00C01C27">
      <w:pPr>
        <w:pStyle w:val="ListParagraph"/>
        <w:numPr>
          <w:ilvl w:val="0"/>
          <w:numId w:val="14"/>
        </w:numPr>
      </w:pPr>
      <w:r w:rsidRPr="00F03CCC">
        <w:t>Scheduled?</w:t>
      </w:r>
    </w:p>
    <w:p w:rsidR="00820FDF" w:rsidRDefault="00820FDF" w:rsidP="00820FDF">
      <w:pPr>
        <w:pStyle w:val="ListParagraph"/>
        <w:numPr>
          <w:ilvl w:val="1"/>
          <w:numId w:val="14"/>
        </w:numPr>
      </w:pPr>
      <w:r>
        <w:t xml:space="preserve">We may go to Plan B for on-sites not scheduled by </w:t>
      </w:r>
      <w:r w:rsidR="008F217E">
        <w:t xml:space="preserve">Monday, </w:t>
      </w:r>
      <w:r>
        <w:t xml:space="preserve">August </w:t>
      </w:r>
      <w:r w:rsidR="008F217E">
        <w:t>8</w:t>
      </w:r>
      <w:r w:rsidR="00121571">
        <w:t>.</w:t>
      </w:r>
    </w:p>
    <w:p w:rsidR="0090254C" w:rsidRDefault="0090254C" w:rsidP="00820FDF">
      <w:pPr>
        <w:pStyle w:val="ListParagraph"/>
        <w:numPr>
          <w:ilvl w:val="1"/>
          <w:numId w:val="14"/>
        </w:numPr>
      </w:pPr>
      <w:r>
        <w:t xml:space="preserve">Contact staff if </w:t>
      </w:r>
      <w:r w:rsidR="008F217E">
        <w:t>any problems</w:t>
      </w:r>
      <w:r w:rsidR="003A13B9">
        <w:t>; reserve Plan B for emergency only</w:t>
      </w:r>
    </w:p>
    <w:p w:rsidR="002E5EBF" w:rsidRDefault="002E5EBF" w:rsidP="00820FDF">
      <w:pPr>
        <w:pStyle w:val="ListParagraph"/>
        <w:numPr>
          <w:ilvl w:val="1"/>
          <w:numId w:val="14"/>
        </w:numPr>
      </w:pPr>
      <w:r>
        <w:t>Emergency Plan B volunteer – Thank you, Sally!</w:t>
      </w:r>
    </w:p>
    <w:p w:rsidR="002F4B70" w:rsidRDefault="002F4B70" w:rsidP="00C01C27">
      <w:pPr>
        <w:pStyle w:val="ListParagraph"/>
        <w:numPr>
          <w:ilvl w:val="0"/>
          <w:numId w:val="14"/>
        </w:numPr>
      </w:pPr>
      <w:r w:rsidRPr="00F03CCC">
        <w:t>Conducted?</w:t>
      </w:r>
    </w:p>
    <w:p w:rsidR="00FD6A5A" w:rsidRDefault="00FD6A5A" w:rsidP="00FD6A5A">
      <w:pPr>
        <w:pStyle w:val="ListParagraph"/>
        <w:numPr>
          <w:ilvl w:val="1"/>
          <w:numId w:val="14"/>
        </w:numPr>
      </w:pPr>
      <w:r>
        <w:t>Review instructions</w:t>
      </w:r>
    </w:p>
    <w:p w:rsidR="0090254C" w:rsidRPr="00F03CCC" w:rsidRDefault="0090254C" w:rsidP="00FD6A5A">
      <w:pPr>
        <w:pStyle w:val="ListParagraph"/>
        <w:numPr>
          <w:ilvl w:val="1"/>
          <w:numId w:val="14"/>
        </w:numPr>
      </w:pPr>
      <w:r>
        <w:t>Read application prior to visit and formulate questions based on eval criteria</w:t>
      </w:r>
    </w:p>
    <w:p w:rsidR="00C01C27" w:rsidRDefault="0032739E" w:rsidP="00C01C27">
      <w:pPr>
        <w:pStyle w:val="ListParagraph"/>
        <w:numPr>
          <w:ilvl w:val="0"/>
          <w:numId w:val="14"/>
        </w:numPr>
      </w:pPr>
      <w:r w:rsidRPr="00F03CCC">
        <w:t>Written reports?</w:t>
      </w:r>
    </w:p>
    <w:p w:rsidR="0032739E" w:rsidRPr="00F03CCC" w:rsidRDefault="00C01C27" w:rsidP="00C01C27">
      <w:pPr>
        <w:pStyle w:val="ListParagraph"/>
        <w:numPr>
          <w:ilvl w:val="1"/>
          <w:numId w:val="14"/>
        </w:numPr>
      </w:pPr>
      <w:r>
        <w:t>Use form provided at last meeting</w:t>
      </w:r>
    </w:p>
    <w:p w:rsidR="00121571" w:rsidRDefault="00C01C27" w:rsidP="0090254C">
      <w:pPr>
        <w:pStyle w:val="ListParagraph"/>
        <w:numPr>
          <w:ilvl w:val="0"/>
          <w:numId w:val="14"/>
        </w:numPr>
      </w:pPr>
      <w:r>
        <w:t>Submitted reports</w:t>
      </w:r>
      <w:r w:rsidR="0090254C">
        <w:t>?</w:t>
      </w:r>
    </w:p>
    <w:p w:rsidR="0090254C" w:rsidRDefault="0090254C" w:rsidP="0090254C">
      <w:pPr>
        <w:pStyle w:val="ListParagraph"/>
        <w:numPr>
          <w:ilvl w:val="1"/>
          <w:numId w:val="14"/>
        </w:numPr>
      </w:pPr>
      <w:r>
        <w:lastRenderedPageBreak/>
        <w:t>Email to Amy</w:t>
      </w:r>
      <w:r w:rsidR="002E5EBF">
        <w:t>/John</w:t>
      </w:r>
    </w:p>
    <w:p w:rsidR="002F4B70" w:rsidRPr="00F03CCC" w:rsidRDefault="002E5EBF" w:rsidP="00C01C27">
      <w:pPr>
        <w:pStyle w:val="ListParagraph"/>
        <w:numPr>
          <w:ilvl w:val="1"/>
          <w:numId w:val="14"/>
        </w:numPr>
      </w:pPr>
      <w:r>
        <w:t>U</w:t>
      </w:r>
      <w:r w:rsidR="00C01C27">
        <w:t>pload in Foundant</w:t>
      </w:r>
      <w:r w:rsidR="00FD6A5A">
        <w:t xml:space="preserve"> within the evaluation form for the applicant</w:t>
      </w:r>
    </w:p>
    <w:p w:rsidR="002F4B70" w:rsidRPr="00F03CCC" w:rsidRDefault="00C01C27" w:rsidP="00C01C27">
      <w:pPr>
        <w:pStyle w:val="ListParagraph"/>
        <w:numPr>
          <w:ilvl w:val="0"/>
          <w:numId w:val="14"/>
        </w:numPr>
      </w:pPr>
      <w:r>
        <w:t xml:space="preserve">Remember to have applicant </w:t>
      </w:r>
      <w:r w:rsidR="002F4B70" w:rsidRPr="00F03CCC">
        <w:t xml:space="preserve">fact check </w:t>
      </w:r>
      <w:r>
        <w:t xml:space="preserve">report </w:t>
      </w:r>
      <w:r w:rsidR="002F4B70" w:rsidRPr="00F03CCC">
        <w:t>prior to submission</w:t>
      </w:r>
      <w:r w:rsidR="0090254C">
        <w:t>; schedule this</w:t>
      </w:r>
    </w:p>
    <w:p w:rsidR="0069014C" w:rsidRDefault="0069014C" w:rsidP="00C01C27">
      <w:pPr>
        <w:pStyle w:val="ListParagraph"/>
        <w:numPr>
          <w:ilvl w:val="0"/>
          <w:numId w:val="14"/>
        </w:numPr>
      </w:pPr>
      <w:r>
        <w:t>Reminder – These are professional meetings.  Organizations will treat them formally.  You are representing the Cultural Council.</w:t>
      </w:r>
    </w:p>
    <w:p w:rsidR="00C01C27" w:rsidRDefault="00C01C27" w:rsidP="00C01C27">
      <w:pPr>
        <w:pStyle w:val="ListParagraph"/>
        <w:numPr>
          <w:ilvl w:val="0"/>
          <w:numId w:val="14"/>
        </w:numPr>
      </w:pPr>
      <w:r>
        <w:t>Review all on-site reports</w:t>
      </w:r>
    </w:p>
    <w:p w:rsidR="00872EB5" w:rsidRDefault="00820FDF" w:rsidP="00C01C27">
      <w:pPr>
        <w:pStyle w:val="ListParagraph"/>
        <w:numPr>
          <w:ilvl w:val="1"/>
          <w:numId w:val="14"/>
        </w:numPr>
      </w:pPr>
      <w:r>
        <w:t xml:space="preserve">Following Aug. </w:t>
      </w:r>
      <w:r w:rsidR="00AD1D66">
        <w:t>29</w:t>
      </w:r>
      <w:r w:rsidR="00872EB5" w:rsidRPr="00F03CCC">
        <w:t xml:space="preserve"> deadline, all on-site reports will be uploaded into “shared docs” in Foundant</w:t>
      </w:r>
      <w:r w:rsidR="0012054A">
        <w:t>; will try to upload as receive</w:t>
      </w:r>
    </w:p>
    <w:p w:rsidR="009C3A1E" w:rsidRPr="00F03CCC" w:rsidRDefault="009C3A1E" w:rsidP="00C01C27">
      <w:pPr>
        <w:pStyle w:val="ListParagraph"/>
        <w:numPr>
          <w:ilvl w:val="1"/>
          <w:numId w:val="14"/>
        </w:numPr>
      </w:pPr>
      <w:r>
        <w:t>Review all the on-site reports prior to submitting preli</w:t>
      </w:r>
      <w:r w:rsidR="00DB2912">
        <w:t xml:space="preserve">minary scores on Sept. </w:t>
      </w:r>
      <w:r w:rsidR="008A10B0">
        <w:t>12</w:t>
      </w:r>
    </w:p>
    <w:p w:rsidR="00C60CAF" w:rsidRPr="00C60CAF" w:rsidRDefault="009C7274" w:rsidP="009C7274">
      <w:pPr>
        <w:pStyle w:val="ListParagraph"/>
        <w:numPr>
          <w:ilvl w:val="0"/>
          <w:numId w:val="14"/>
        </w:numPr>
      </w:pPr>
      <w:r w:rsidRPr="009C7274">
        <w:rPr>
          <w:b/>
        </w:rPr>
        <w:t xml:space="preserve">Recusals </w:t>
      </w:r>
      <w:r>
        <w:t>– review for CSGP vs. Capital</w:t>
      </w:r>
    </w:p>
    <w:p w:rsidR="002D0391" w:rsidRDefault="00B34D7B" w:rsidP="00C01C27">
      <w:pPr>
        <w:pStyle w:val="ListParagraph"/>
        <w:numPr>
          <w:ilvl w:val="0"/>
          <w:numId w:val="14"/>
        </w:numPr>
      </w:pPr>
      <w:r w:rsidRPr="00B34D7B">
        <w:rPr>
          <w:b/>
        </w:rPr>
        <w:t>Written Comments</w:t>
      </w:r>
    </w:p>
    <w:p w:rsidR="002D0391" w:rsidRDefault="00B34D7B" w:rsidP="002D0391">
      <w:pPr>
        <w:pStyle w:val="ListParagraph"/>
        <w:numPr>
          <w:ilvl w:val="1"/>
          <w:numId w:val="14"/>
        </w:numPr>
      </w:pPr>
      <w:r>
        <w:t>Remember – a subscore of 1</w:t>
      </w:r>
      <w:r w:rsidR="002D0391">
        <w:t>, 2, 3</w:t>
      </w:r>
      <w:r>
        <w:t xml:space="preserve"> requires a written comment in Foundant.  </w:t>
      </w:r>
    </w:p>
    <w:p w:rsidR="00B34D7B" w:rsidRDefault="00B34D7B" w:rsidP="002D0391">
      <w:pPr>
        <w:pStyle w:val="ListParagraph"/>
        <w:numPr>
          <w:ilvl w:val="1"/>
          <w:numId w:val="14"/>
        </w:numPr>
      </w:pPr>
      <w:r>
        <w:t>You will also provide t</w:t>
      </w:r>
      <w:r w:rsidR="002D0391">
        <w:t>his</w:t>
      </w:r>
      <w:r>
        <w:t xml:space="preserve"> comment(s) during the hearings.</w:t>
      </w:r>
    </w:p>
    <w:p w:rsidR="002D0391" w:rsidRDefault="002D0391" w:rsidP="002D0391">
      <w:pPr>
        <w:pStyle w:val="ListParagraph"/>
        <w:numPr>
          <w:ilvl w:val="2"/>
          <w:numId w:val="14"/>
        </w:numPr>
      </w:pPr>
      <w:r>
        <w:t>There will be a print-out as with capital grant hearings</w:t>
      </w:r>
    </w:p>
    <w:p w:rsidR="005D2771" w:rsidRDefault="005D2771" w:rsidP="00C01C27">
      <w:pPr>
        <w:pStyle w:val="ListParagraph"/>
        <w:numPr>
          <w:ilvl w:val="0"/>
          <w:numId w:val="14"/>
        </w:numPr>
      </w:pPr>
      <w:r>
        <w:rPr>
          <w:b/>
        </w:rPr>
        <w:t xml:space="preserve">Additionally, one general comment is required for each application </w:t>
      </w:r>
      <w:r w:rsidR="00C93689">
        <w:t>–</w:t>
      </w:r>
      <w:r>
        <w:t xml:space="preserve"> asterisk</w:t>
      </w:r>
    </w:p>
    <w:p w:rsidR="009C7274" w:rsidRDefault="009C7274" w:rsidP="009C7274">
      <w:pPr>
        <w:pStyle w:val="ListParagraph"/>
        <w:numPr>
          <w:ilvl w:val="1"/>
          <w:numId w:val="14"/>
        </w:numPr>
      </w:pPr>
      <w:r>
        <w:t>Applicants will receive scores and comments after hearings</w:t>
      </w:r>
    </w:p>
    <w:p w:rsidR="00C93689" w:rsidRDefault="00C93689" w:rsidP="00C93689">
      <w:pPr>
        <w:pStyle w:val="ListParagraph"/>
        <w:numPr>
          <w:ilvl w:val="0"/>
          <w:numId w:val="14"/>
        </w:numPr>
      </w:pPr>
      <w:r w:rsidRPr="00C93689">
        <w:rPr>
          <w:b/>
        </w:rPr>
        <w:t>COMMENTS –</w:t>
      </w:r>
      <w:r>
        <w:t xml:space="preserve"> ENCOURAGEMENT BY </w:t>
      </w:r>
      <w:r w:rsidR="002D0391">
        <w:t>ELLEN</w:t>
      </w:r>
    </w:p>
    <w:p w:rsidR="00C93689" w:rsidRDefault="002D0391" w:rsidP="0066740D">
      <w:pPr>
        <w:pStyle w:val="ListParagraph"/>
        <w:numPr>
          <w:ilvl w:val="1"/>
          <w:numId w:val="14"/>
        </w:numPr>
      </w:pPr>
      <w:r>
        <w:t>I</w:t>
      </w:r>
      <w:r w:rsidR="00C93689">
        <w:t>f have a 3 subscore or average</w:t>
      </w:r>
      <w:r>
        <w:t xml:space="preserve"> score</w:t>
      </w:r>
      <w:r w:rsidR="00C93689">
        <w:t xml:space="preserve"> less than 90 – more explanation</w:t>
      </w:r>
      <w:r w:rsidR="00C60CAF">
        <w:t xml:space="preserve"> helpful and desired by applicants</w:t>
      </w:r>
    </w:p>
    <w:p w:rsidR="002D0391" w:rsidRDefault="002D0391" w:rsidP="002D0391">
      <w:pPr>
        <w:pStyle w:val="ListParagraph"/>
        <w:numPr>
          <w:ilvl w:val="1"/>
          <w:numId w:val="14"/>
        </w:numPr>
      </w:pPr>
      <w:r>
        <w:t>You could say -- I would have given you a 4 or a 5, but …</w:t>
      </w:r>
    </w:p>
    <w:p w:rsidR="00C93689" w:rsidRDefault="00C93689" w:rsidP="0066740D">
      <w:pPr>
        <w:pStyle w:val="ListParagraph"/>
        <w:numPr>
          <w:ilvl w:val="1"/>
          <w:numId w:val="14"/>
        </w:numPr>
      </w:pPr>
      <w:r>
        <w:t>Don’t inflate scores</w:t>
      </w:r>
      <w:r w:rsidR="00C60CAF">
        <w:t>; if a low score deserved, please give it</w:t>
      </w:r>
    </w:p>
    <w:p w:rsidR="002D0391" w:rsidRDefault="002D0391" w:rsidP="0066740D">
      <w:pPr>
        <w:pStyle w:val="ListParagraph"/>
        <w:numPr>
          <w:ilvl w:val="1"/>
          <w:numId w:val="14"/>
        </w:numPr>
      </w:pPr>
      <w:r>
        <w:t>Be consistent</w:t>
      </w:r>
    </w:p>
    <w:p w:rsidR="00C93689" w:rsidRDefault="00C93689" w:rsidP="002D0391">
      <w:pPr>
        <w:pStyle w:val="ListParagraph"/>
        <w:numPr>
          <w:ilvl w:val="1"/>
          <w:numId w:val="14"/>
        </w:numPr>
      </w:pPr>
      <w:r>
        <w:t>Comment</w:t>
      </w:r>
      <w:r w:rsidR="002D0391">
        <w:t>s are great for positive reasons, too!</w:t>
      </w:r>
    </w:p>
    <w:p w:rsidR="00C93689" w:rsidRDefault="00C93689" w:rsidP="00C60CAF">
      <w:pPr>
        <w:ind w:left="360"/>
      </w:pPr>
    </w:p>
    <w:p w:rsidR="002F4B70" w:rsidRPr="00F03CCC" w:rsidRDefault="002F4B70" w:rsidP="00C01C27">
      <w:pPr>
        <w:pStyle w:val="ListParagraph"/>
        <w:numPr>
          <w:ilvl w:val="0"/>
          <w:numId w:val="14"/>
        </w:numPr>
      </w:pPr>
      <w:r w:rsidRPr="00F03CCC">
        <w:t>Any questions?</w:t>
      </w:r>
    </w:p>
    <w:p w:rsidR="00FF7668" w:rsidRPr="00DB2912" w:rsidRDefault="00FF7668"/>
    <w:p w:rsidR="00CE3D25" w:rsidRPr="00F03CCC" w:rsidRDefault="00CE3D25">
      <w:pPr>
        <w:rPr>
          <w:b/>
        </w:rPr>
      </w:pPr>
      <w:r w:rsidRPr="00F03CCC">
        <w:rPr>
          <w:b/>
        </w:rPr>
        <w:t>Meeting follow-up</w:t>
      </w:r>
      <w:r w:rsidR="00DD21EC" w:rsidRPr="00F03CCC">
        <w:rPr>
          <w:b/>
        </w:rPr>
        <w:tab/>
      </w:r>
      <w:r w:rsidR="00DD21EC" w:rsidRPr="00F03CCC">
        <w:rPr>
          <w:b/>
        </w:rPr>
        <w:tab/>
      </w:r>
      <w:r w:rsidR="00DD21EC" w:rsidRPr="00F03CCC">
        <w:rPr>
          <w:b/>
        </w:rPr>
        <w:tab/>
      </w:r>
      <w:r w:rsidR="00DD21EC" w:rsidRPr="00F03CCC">
        <w:rPr>
          <w:b/>
        </w:rPr>
        <w:tab/>
      </w:r>
      <w:r w:rsidR="00DD21EC" w:rsidRPr="00F03CCC">
        <w:rPr>
          <w:b/>
        </w:rPr>
        <w:tab/>
      </w:r>
      <w:r w:rsidR="00DD21EC" w:rsidRPr="00F03CCC">
        <w:rPr>
          <w:b/>
        </w:rPr>
        <w:tab/>
      </w:r>
      <w:r w:rsidR="00DD21EC" w:rsidRPr="00F03CCC">
        <w:rPr>
          <w:b/>
        </w:rPr>
        <w:tab/>
        <w:t>Amy Palmer</w:t>
      </w:r>
    </w:p>
    <w:p w:rsidR="002F4B70" w:rsidRPr="00F03CCC" w:rsidRDefault="002F4B70" w:rsidP="00C01C27">
      <w:pPr>
        <w:pStyle w:val="ListParagraph"/>
        <w:numPr>
          <w:ilvl w:val="0"/>
          <w:numId w:val="16"/>
        </w:numPr>
      </w:pPr>
      <w:r w:rsidRPr="00F03CCC">
        <w:t xml:space="preserve">Will email Foundant link </w:t>
      </w:r>
      <w:r w:rsidR="00C634E5">
        <w:t xml:space="preserve">again </w:t>
      </w:r>
      <w:r w:rsidRPr="00F03CCC">
        <w:t>following meeting</w:t>
      </w:r>
    </w:p>
    <w:p w:rsidR="0032739E" w:rsidRDefault="0032739E" w:rsidP="00C01C27">
      <w:pPr>
        <w:pStyle w:val="ListParagraph"/>
        <w:numPr>
          <w:ilvl w:val="0"/>
          <w:numId w:val="16"/>
        </w:numPr>
      </w:pPr>
      <w:r w:rsidRPr="00F03CCC">
        <w:t>Meeting materials posted to “shared docs” in Foundant</w:t>
      </w:r>
    </w:p>
    <w:p w:rsidR="00472123" w:rsidRDefault="00FB252E" w:rsidP="00472123">
      <w:pPr>
        <w:pStyle w:val="ListParagraph"/>
        <w:numPr>
          <w:ilvl w:val="0"/>
          <w:numId w:val="16"/>
        </w:numPr>
      </w:pPr>
      <w:r>
        <w:t xml:space="preserve">Amy’s </w:t>
      </w:r>
      <w:r w:rsidR="002D0391">
        <w:t xml:space="preserve">and John’s </w:t>
      </w:r>
      <w:r>
        <w:t>cell number</w:t>
      </w:r>
    </w:p>
    <w:p w:rsidR="00CE3D25" w:rsidRPr="00472123" w:rsidRDefault="00CE3D25" w:rsidP="00472123">
      <w:pPr>
        <w:pStyle w:val="ListParagraph"/>
        <w:numPr>
          <w:ilvl w:val="0"/>
          <w:numId w:val="16"/>
        </w:numPr>
      </w:pPr>
      <w:r w:rsidRPr="00472123">
        <w:t>Upcoming Deadlines:</w:t>
      </w:r>
    </w:p>
    <w:p w:rsidR="00872EB5" w:rsidRPr="00F03CCC" w:rsidRDefault="002C10B1" w:rsidP="00C01C27">
      <w:pPr>
        <w:pStyle w:val="ListParagraph"/>
        <w:numPr>
          <w:ilvl w:val="0"/>
          <w:numId w:val="17"/>
        </w:numPr>
      </w:pPr>
      <w:r>
        <w:t xml:space="preserve">Monday, August </w:t>
      </w:r>
      <w:r w:rsidR="002D0391">
        <w:t>29</w:t>
      </w:r>
      <w:r w:rsidR="00C01C27" w:rsidRPr="00F03CCC">
        <w:t xml:space="preserve"> (in Foundant</w:t>
      </w:r>
      <w:r>
        <w:t xml:space="preserve"> and email Amy</w:t>
      </w:r>
      <w:r w:rsidR="002D0391">
        <w:t>/John</w:t>
      </w:r>
      <w:r w:rsidR="00C01C27" w:rsidRPr="00F03CCC">
        <w:t>)</w:t>
      </w:r>
      <w:r w:rsidR="00C01C27">
        <w:t xml:space="preserve"> - </w:t>
      </w:r>
      <w:r w:rsidR="00872EB5" w:rsidRPr="00F03CCC">
        <w:t xml:space="preserve">On-site </w:t>
      </w:r>
      <w:r w:rsidR="00C01C27">
        <w:t>reports submitted</w:t>
      </w:r>
    </w:p>
    <w:p w:rsidR="00CE3D25" w:rsidRDefault="00121571" w:rsidP="00C01C27">
      <w:pPr>
        <w:pStyle w:val="ListParagraph"/>
        <w:numPr>
          <w:ilvl w:val="0"/>
          <w:numId w:val="17"/>
        </w:numPr>
      </w:pPr>
      <w:r>
        <w:t xml:space="preserve">Monday, Sept. </w:t>
      </w:r>
      <w:r w:rsidR="002D0391">
        <w:t>12</w:t>
      </w:r>
      <w:r w:rsidR="00C01C27" w:rsidRPr="00F03CCC">
        <w:t xml:space="preserve"> (in Foundant)</w:t>
      </w:r>
      <w:r w:rsidR="00C01C27">
        <w:t xml:space="preserve"> - </w:t>
      </w:r>
      <w:r w:rsidR="00CE3D25" w:rsidRPr="00F03CCC">
        <w:t>Preliminary scores</w:t>
      </w:r>
      <w:r w:rsidR="00C01C27">
        <w:t xml:space="preserve"> completed </w:t>
      </w:r>
    </w:p>
    <w:p w:rsidR="00EC44EA" w:rsidRPr="00C01C27" w:rsidRDefault="00F805D7" w:rsidP="00EC44EA">
      <w:pPr>
        <w:pStyle w:val="ListParagraph"/>
        <w:numPr>
          <w:ilvl w:val="1"/>
          <w:numId w:val="17"/>
        </w:numPr>
      </w:pPr>
      <w:r>
        <w:t xml:space="preserve">IMPORTANT - </w:t>
      </w:r>
      <w:r w:rsidR="00EC44EA">
        <w:t xml:space="preserve">After this date, </w:t>
      </w:r>
      <w:r w:rsidR="002C10B1">
        <w:t xml:space="preserve">make </w:t>
      </w:r>
      <w:r w:rsidR="00EC44EA">
        <w:t xml:space="preserve">no more changes </w:t>
      </w:r>
      <w:r w:rsidR="002C10B1">
        <w:t xml:space="preserve">to scores </w:t>
      </w:r>
      <w:r w:rsidR="00EC44EA">
        <w:t xml:space="preserve">until hearings </w:t>
      </w:r>
    </w:p>
    <w:p w:rsidR="00C01C27" w:rsidRDefault="00C01C27" w:rsidP="00CE3D25">
      <w:pPr>
        <w:rPr>
          <w:b/>
        </w:rPr>
      </w:pPr>
    </w:p>
    <w:p w:rsidR="00CE3D25" w:rsidRPr="00F03CCC" w:rsidRDefault="00BF45BC" w:rsidP="00CE3D25">
      <w:pPr>
        <w:rPr>
          <w:b/>
        </w:rPr>
      </w:pPr>
      <w:r>
        <w:rPr>
          <w:b/>
        </w:rPr>
        <w:t xml:space="preserve">Next meeting:  </w:t>
      </w:r>
      <w:r w:rsidR="005C0851">
        <w:rPr>
          <w:b/>
        </w:rPr>
        <w:t xml:space="preserve">Thursday, </w:t>
      </w:r>
      <w:r w:rsidR="002C10B1">
        <w:rPr>
          <w:b/>
        </w:rPr>
        <w:t xml:space="preserve">Sept. </w:t>
      </w:r>
      <w:r w:rsidR="000E1A0C">
        <w:rPr>
          <w:b/>
        </w:rPr>
        <w:t>15</w:t>
      </w:r>
      <w:r w:rsidR="00CE3D25" w:rsidRPr="00F03CCC">
        <w:rPr>
          <w:b/>
        </w:rPr>
        <w:t>, 9-11 a.m. @ Cultural Council</w:t>
      </w:r>
      <w:r w:rsidR="00472123">
        <w:rPr>
          <w:b/>
        </w:rPr>
        <w:tab/>
      </w:r>
      <w:r w:rsidR="001E53A0">
        <w:rPr>
          <w:b/>
        </w:rPr>
        <w:t xml:space="preserve"> </w:t>
      </w:r>
      <w:bookmarkStart w:id="0" w:name="_GoBack"/>
      <w:bookmarkEnd w:id="0"/>
    </w:p>
    <w:p w:rsidR="00CE3D25" w:rsidRDefault="00CE3D25" w:rsidP="00CE3D25">
      <w:pPr>
        <w:pStyle w:val="ListParagraph"/>
        <w:numPr>
          <w:ilvl w:val="0"/>
          <w:numId w:val="2"/>
        </w:numPr>
      </w:pPr>
      <w:r w:rsidRPr="00F03CCC">
        <w:t>Topic – preparing for hearings</w:t>
      </w:r>
    </w:p>
    <w:p w:rsidR="00CE3D25" w:rsidRPr="00F03CCC" w:rsidRDefault="00CE3D25" w:rsidP="00CE3D25">
      <w:pPr>
        <w:rPr>
          <w:b/>
        </w:rPr>
      </w:pPr>
    </w:p>
    <w:p w:rsidR="00CE3D25" w:rsidRDefault="00BF45BC" w:rsidP="00CE3D25">
      <w:pPr>
        <w:rPr>
          <w:b/>
        </w:rPr>
      </w:pPr>
      <w:r>
        <w:rPr>
          <w:b/>
        </w:rPr>
        <w:t xml:space="preserve">Hearings:  </w:t>
      </w:r>
      <w:r w:rsidR="00C5464F">
        <w:rPr>
          <w:b/>
        </w:rPr>
        <w:t xml:space="preserve">Wednesday, </w:t>
      </w:r>
      <w:r w:rsidR="000E1A0C">
        <w:rPr>
          <w:b/>
        </w:rPr>
        <w:t xml:space="preserve">Sept. 28 </w:t>
      </w:r>
      <w:r w:rsidR="002C10B1">
        <w:rPr>
          <w:b/>
        </w:rPr>
        <w:t xml:space="preserve">and Thursday, </w:t>
      </w:r>
      <w:r w:rsidR="000E1A0C">
        <w:rPr>
          <w:b/>
        </w:rPr>
        <w:t>Sept. 29</w:t>
      </w:r>
      <w:r w:rsidR="00CE3D25" w:rsidRPr="00F03CCC">
        <w:rPr>
          <w:b/>
        </w:rPr>
        <w:t xml:space="preserve">, </w:t>
      </w:r>
      <w:r w:rsidR="00271D67">
        <w:rPr>
          <w:b/>
        </w:rPr>
        <w:t>8:45</w:t>
      </w:r>
      <w:r w:rsidR="00CE3D25" w:rsidRPr="00F03CCC">
        <w:rPr>
          <w:b/>
        </w:rPr>
        <w:t xml:space="preserve"> a.m.-5 p.m., </w:t>
      </w:r>
      <w:r w:rsidR="005C0851">
        <w:rPr>
          <w:b/>
        </w:rPr>
        <w:t>duPont Center</w:t>
      </w:r>
    </w:p>
    <w:p w:rsidR="00C634E5" w:rsidRDefault="00C634E5" w:rsidP="00CE3D25">
      <w:pPr>
        <w:rPr>
          <w:b/>
        </w:rPr>
      </w:pPr>
    </w:p>
    <w:p w:rsidR="00C634E5" w:rsidRDefault="00C634E5" w:rsidP="00CE3D25">
      <w:pPr>
        <w:rPr>
          <w:b/>
        </w:rPr>
      </w:pPr>
      <w:r>
        <w:rPr>
          <w:b/>
        </w:rPr>
        <w:t>Part One Conclusion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F53DA">
        <w:rPr>
          <w:b/>
        </w:rPr>
        <w:t>Ellen Williams</w:t>
      </w:r>
    </w:p>
    <w:p w:rsidR="00C634E5" w:rsidRPr="00C634E5" w:rsidRDefault="00C634E5" w:rsidP="00C634E5">
      <w:pPr>
        <w:pStyle w:val="ListParagraph"/>
        <w:numPr>
          <w:ilvl w:val="0"/>
          <w:numId w:val="2"/>
        </w:numPr>
      </w:pPr>
      <w:r w:rsidRPr="00C634E5">
        <w:t>Questions?</w:t>
      </w:r>
    </w:p>
    <w:p w:rsidR="00C634E5" w:rsidRDefault="00C634E5" w:rsidP="006F53DA">
      <w:pPr>
        <w:pStyle w:val="ListParagraph"/>
        <w:numPr>
          <w:ilvl w:val="0"/>
          <w:numId w:val="2"/>
        </w:numPr>
      </w:pPr>
      <w:r w:rsidRPr="00C634E5">
        <w:t>Guidance from returning committee members?</w:t>
      </w:r>
    </w:p>
    <w:p w:rsidR="00CB119E" w:rsidRPr="00C634E5" w:rsidRDefault="00CB119E" w:rsidP="00CB119E">
      <w:pPr>
        <w:ind w:left="360"/>
      </w:pPr>
    </w:p>
    <w:p w:rsidR="00CB119E" w:rsidRPr="00CB119E" w:rsidRDefault="00CB119E" w:rsidP="00CB119E">
      <w:pPr>
        <w:rPr>
          <w:b/>
        </w:rPr>
      </w:pPr>
      <w:r w:rsidRPr="00CB119E">
        <w:rPr>
          <w:b/>
        </w:rPr>
        <w:t>Public Comment</w:t>
      </w:r>
      <w:r w:rsidRPr="00CB119E">
        <w:rPr>
          <w:b/>
        </w:rPr>
        <w:tab/>
      </w:r>
      <w:r w:rsidRPr="00CB119E">
        <w:rPr>
          <w:b/>
        </w:rPr>
        <w:tab/>
      </w:r>
      <w:r w:rsidRPr="00CB119E">
        <w:rPr>
          <w:b/>
        </w:rPr>
        <w:tab/>
      </w:r>
      <w:r w:rsidRPr="00CB119E">
        <w:rPr>
          <w:b/>
        </w:rPr>
        <w:tab/>
      </w:r>
      <w:r w:rsidRPr="00CB119E">
        <w:rPr>
          <w:b/>
        </w:rPr>
        <w:tab/>
      </w:r>
      <w:r w:rsidRPr="00CB119E">
        <w:rPr>
          <w:b/>
        </w:rPr>
        <w:tab/>
      </w:r>
      <w:r w:rsidRPr="00CB119E">
        <w:rPr>
          <w:b/>
        </w:rPr>
        <w:tab/>
      </w:r>
      <w:r w:rsidR="006F53DA">
        <w:rPr>
          <w:b/>
        </w:rPr>
        <w:t>Ellen Williams</w:t>
      </w:r>
    </w:p>
    <w:p w:rsidR="00CE3D25" w:rsidRPr="00F03CCC" w:rsidRDefault="00CE3D25" w:rsidP="00CE3D25">
      <w:pPr>
        <w:rPr>
          <w:b/>
        </w:rPr>
      </w:pPr>
    </w:p>
    <w:p w:rsidR="00CE3D25" w:rsidRPr="00F03CCC" w:rsidRDefault="001738C6" w:rsidP="00CE3D25">
      <w:r>
        <w:rPr>
          <w:i/>
        </w:rPr>
        <w:t>5</w:t>
      </w:r>
      <w:r w:rsidRPr="00F03CCC">
        <w:rPr>
          <w:i/>
        </w:rPr>
        <w:t>-minute</w:t>
      </w:r>
      <w:r w:rsidR="00CE3D25" w:rsidRPr="00F03CCC">
        <w:rPr>
          <w:i/>
        </w:rPr>
        <w:t xml:space="preserve"> break</w:t>
      </w:r>
    </w:p>
    <w:p w:rsidR="00CE3D25" w:rsidRPr="00F03CCC" w:rsidRDefault="00CE3D25" w:rsidP="00CE3D25">
      <w:pPr>
        <w:rPr>
          <w:u w:val="single"/>
        </w:rPr>
      </w:pPr>
    </w:p>
    <w:p w:rsidR="00CE3D25" w:rsidRPr="00F03CCC" w:rsidRDefault="00CE3D25" w:rsidP="00CE3D25">
      <w:pPr>
        <w:rPr>
          <w:b/>
        </w:rPr>
      </w:pPr>
      <w:r w:rsidRPr="00F03CCC">
        <w:rPr>
          <w:b/>
        </w:rPr>
        <w:t xml:space="preserve">PART TWO:  </w:t>
      </w:r>
      <w:r w:rsidR="00EF7B68">
        <w:rPr>
          <w:b/>
        </w:rPr>
        <w:t>10:10</w:t>
      </w:r>
      <w:r w:rsidRPr="00F03CCC">
        <w:rPr>
          <w:b/>
        </w:rPr>
        <w:t>-11 a.m.</w:t>
      </w:r>
    </w:p>
    <w:p w:rsidR="00CE3D25" w:rsidRPr="00F03CCC" w:rsidRDefault="00CE3D25" w:rsidP="00CE3D25">
      <w:pPr>
        <w:pStyle w:val="ListParagraph"/>
        <w:numPr>
          <w:ilvl w:val="0"/>
          <w:numId w:val="1"/>
        </w:numPr>
        <w:rPr>
          <w:i/>
        </w:rPr>
      </w:pPr>
      <w:r w:rsidRPr="00F03CCC">
        <w:rPr>
          <w:i/>
        </w:rPr>
        <w:t>New committee members stay for further training</w:t>
      </w:r>
    </w:p>
    <w:p w:rsidR="00CE3D25" w:rsidRPr="00F03CCC" w:rsidRDefault="00CE3D25" w:rsidP="00624A9C">
      <w:pPr>
        <w:pStyle w:val="ListParagraph"/>
        <w:numPr>
          <w:ilvl w:val="0"/>
          <w:numId w:val="1"/>
        </w:numPr>
        <w:rPr>
          <w:i/>
        </w:rPr>
      </w:pPr>
      <w:r w:rsidRPr="00F03CCC">
        <w:rPr>
          <w:i/>
        </w:rPr>
        <w:t xml:space="preserve">Returning committee members may leave or stay for review </w:t>
      </w:r>
    </w:p>
    <w:p w:rsidR="00771A94" w:rsidRDefault="00771A94" w:rsidP="00121571">
      <w:pPr>
        <w:rPr>
          <w:b/>
        </w:rPr>
      </w:pPr>
    </w:p>
    <w:p w:rsidR="00895A24" w:rsidRDefault="00895A24" w:rsidP="00121571">
      <w:pPr>
        <w:rPr>
          <w:b/>
        </w:rPr>
      </w:pPr>
      <w:r>
        <w:rPr>
          <w:b/>
        </w:rPr>
        <w:t>On-sites – Any questions?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Amy Palmer</w:t>
      </w:r>
    </w:p>
    <w:p w:rsidR="00895A24" w:rsidRDefault="00895A24" w:rsidP="00121571">
      <w:pPr>
        <w:rPr>
          <w:b/>
        </w:rPr>
      </w:pPr>
    </w:p>
    <w:p w:rsidR="00121571" w:rsidRPr="00F03CCC" w:rsidRDefault="00121571" w:rsidP="00121571">
      <w:pPr>
        <w:rPr>
          <w:b/>
        </w:rPr>
      </w:pPr>
      <w:r w:rsidRPr="00F03CCC">
        <w:rPr>
          <w:b/>
        </w:rPr>
        <w:t>Foundant</w:t>
      </w:r>
      <w:r>
        <w:rPr>
          <w:b/>
        </w:rPr>
        <w:t xml:space="preserve"> Review</w:t>
      </w:r>
      <w:r w:rsidRPr="00F03CCC">
        <w:rPr>
          <w:b/>
        </w:rPr>
        <w:t xml:space="preserve"> – online grants system</w:t>
      </w:r>
      <w:r w:rsidR="009C7274">
        <w:rPr>
          <w:b/>
        </w:rPr>
        <w:t xml:space="preserve"> – Any questions?</w:t>
      </w:r>
      <w:r w:rsidRPr="00F03CCC">
        <w:rPr>
          <w:b/>
        </w:rPr>
        <w:tab/>
      </w:r>
      <w:r w:rsidRPr="00F03CCC">
        <w:rPr>
          <w:b/>
        </w:rPr>
        <w:tab/>
        <w:t>Amy Palmer</w:t>
      </w:r>
    </w:p>
    <w:p w:rsidR="00E441BB" w:rsidRDefault="00E441BB" w:rsidP="002F4B70"/>
    <w:p w:rsidR="001426AF" w:rsidRDefault="001426AF" w:rsidP="001426AF">
      <w:pPr>
        <w:rPr>
          <w:b/>
        </w:rPr>
      </w:pPr>
      <w:r w:rsidRPr="00410FD8">
        <w:rPr>
          <w:b/>
        </w:rPr>
        <w:t>The Application</w:t>
      </w:r>
    </w:p>
    <w:p w:rsidR="00E441BB" w:rsidRPr="00E441BB" w:rsidRDefault="00E441BB" w:rsidP="00E441BB">
      <w:pPr>
        <w:pStyle w:val="ListParagraph"/>
        <w:numPr>
          <w:ilvl w:val="0"/>
          <w:numId w:val="20"/>
        </w:numPr>
      </w:pPr>
      <w:r>
        <w:t xml:space="preserve">From the ordinance governing CSGP:  </w:t>
      </w:r>
      <w:r w:rsidRPr="00E441BB">
        <w:t xml:space="preserve">The responsibilities of the CSGP Committee include: </w:t>
      </w:r>
    </w:p>
    <w:p w:rsidR="00E441BB" w:rsidRPr="00E441BB" w:rsidRDefault="00E441BB" w:rsidP="00E441BB">
      <w:pPr>
        <w:pStyle w:val="list1"/>
        <w:numPr>
          <w:ilvl w:val="1"/>
          <w:numId w:val="20"/>
        </w:numPr>
        <w:rPr>
          <w:rFonts w:asciiTheme="minorHAnsi" w:hAnsiTheme="minorHAnsi"/>
          <w:sz w:val="24"/>
          <w:szCs w:val="24"/>
        </w:rPr>
      </w:pPr>
      <w:r w:rsidRPr="00F03CCC">
        <w:rPr>
          <w:rFonts w:asciiTheme="minorHAnsi" w:hAnsiTheme="minorHAnsi"/>
          <w:sz w:val="24"/>
          <w:szCs w:val="24"/>
        </w:rPr>
        <w:t>(1)</w:t>
      </w:r>
      <w:r>
        <w:rPr>
          <w:rFonts w:asciiTheme="minorHAnsi" w:hAnsiTheme="minorHAnsi"/>
          <w:sz w:val="24"/>
          <w:szCs w:val="24"/>
        </w:rPr>
        <w:t xml:space="preserve"> </w:t>
      </w:r>
      <w:r w:rsidRPr="00F03CCC">
        <w:rPr>
          <w:rFonts w:asciiTheme="minorHAnsi" w:hAnsiTheme="minorHAnsi"/>
          <w:sz w:val="24"/>
          <w:szCs w:val="24"/>
        </w:rPr>
        <w:t>Review and evaluation of all application</w:t>
      </w:r>
      <w:r>
        <w:rPr>
          <w:rFonts w:asciiTheme="minorHAnsi" w:hAnsiTheme="minorHAnsi"/>
          <w:sz w:val="24"/>
          <w:szCs w:val="24"/>
        </w:rPr>
        <w:t>s based on established criteria</w:t>
      </w:r>
    </w:p>
    <w:p w:rsidR="001426AF" w:rsidRPr="00410FD8" w:rsidRDefault="001426AF" w:rsidP="001426AF">
      <w:pPr>
        <w:pStyle w:val="ListParagraph"/>
        <w:numPr>
          <w:ilvl w:val="0"/>
          <w:numId w:val="20"/>
        </w:numPr>
      </w:pPr>
      <w:r>
        <w:t>Read guidelines and form prior to beginning application reviews</w:t>
      </w:r>
    </w:p>
    <w:p w:rsidR="001426AF" w:rsidRDefault="001426AF" w:rsidP="001426AF">
      <w:pPr>
        <w:pStyle w:val="ListParagraph"/>
        <w:numPr>
          <w:ilvl w:val="0"/>
          <w:numId w:val="20"/>
        </w:numPr>
      </w:pPr>
      <w:r>
        <w:t>Cultural Service Grant</w:t>
      </w:r>
      <w:r w:rsidRPr="00F03CCC">
        <w:t xml:space="preserve"> is a general operating support grant</w:t>
      </w:r>
    </w:p>
    <w:p w:rsidR="001426AF" w:rsidRPr="00F03CCC" w:rsidRDefault="001426AF" w:rsidP="001426AF">
      <w:pPr>
        <w:pStyle w:val="ListParagraph"/>
        <w:numPr>
          <w:ilvl w:val="1"/>
          <w:numId w:val="20"/>
        </w:numPr>
      </w:pPr>
      <w:r>
        <w:t>a</w:t>
      </w:r>
      <w:r w:rsidRPr="00F03CCC">
        <w:t>pplication and budget provide overview of entire organization</w:t>
      </w:r>
    </w:p>
    <w:p w:rsidR="001426AF" w:rsidRPr="00F03CCC" w:rsidRDefault="001426AF" w:rsidP="001426AF">
      <w:pPr>
        <w:pStyle w:val="ListParagraph"/>
        <w:numPr>
          <w:ilvl w:val="0"/>
          <w:numId w:val="20"/>
        </w:numPr>
      </w:pPr>
      <w:r w:rsidRPr="00F03CCC">
        <w:t>The application contains four narrative sections, six support materials, six CSGP objectives, and budget forms detailing the organization’s operations and how it would use a CSGP award</w:t>
      </w:r>
    </w:p>
    <w:p w:rsidR="001426AF" w:rsidRPr="00F03CCC" w:rsidRDefault="001426AF" w:rsidP="001426AF">
      <w:pPr>
        <w:pStyle w:val="ListParagraph"/>
        <w:numPr>
          <w:ilvl w:val="0"/>
          <w:numId w:val="3"/>
        </w:numPr>
      </w:pPr>
      <w:r w:rsidRPr="00F03CCC">
        <w:t>Parts of the application – relate to CSGP evaluation criteria</w:t>
      </w:r>
      <w:r>
        <w:t xml:space="preserve"> and eval/score form</w:t>
      </w:r>
    </w:p>
    <w:p w:rsidR="001426AF" w:rsidRDefault="001426AF" w:rsidP="001426AF">
      <w:pPr>
        <w:pStyle w:val="ListParagraph"/>
        <w:numPr>
          <w:ilvl w:val="1"/>
          <w:numId w:val="3"/>
        </w:numPr>
      </w:pPr>
      <w:r w:rsidRPr="00F03CCC">
        <w:t>Narrative</w:t>
      </w:r>
    </w:p>
    <w:p w:rsidR="001426AF" w:rsidRDefault="001426AF" w:rsidP="001426AF">
      <w:pPr>
        <w:pStyle w:val="ListParagraph"/>
        <w:numPr>
          <w:ilvl w:val="2"/>
          <w:numId w:val="3"/>
        </w:numPr>
      </w:pPr>
      <w:r>
        <w:t>Provide information that relates to the scoring statements.</w:t>
      </w:r>
    </w:p>
    <w:p w:rsidR="001426AF" w:rsidRDefault="001426AF" w:rsidP="001426AF">
      <w:pPr>
        <w:pStyle w:val="ListParagraph"/>
        <w:numPr>
          <w:ilvl w:val="1"/>
          <w:numId w:val="3"/>
        </w:numPr>
      </w:pPr>
      <w:r w:rsidRPr="00F03CCC">
        <w:t>Supports</w:t>
      </w:r>
    </w:p>
    <w:p w:rsidR="001426AF" w:rsidRPr="00F03CCC" w:rsidRDefault="001426AF" w:rsidP="001426AF">
      <w:pPr>
        <w:pStyle w:val="ListParagraph"/>
        <w:numPr>
          <w:ilvl w:val="2"/>
          <w:numId w:val="3"/>
        </w:numPr>
      </w:pPr>
      <w:r>
        <w:t xml:space="preserve">They have been told to provide </w:t>
      </w:r>
      <w:r w:rsidRPr="008E16C2">
        <w:rPr>
          <w:u w:val="single"/>
        </w:rPr>
        <w:t>one</w:t>
      </w:r>
      <w:r>
        <w:t xml:space="preserve"> distinct item per upload</w:t>
      </w:r>
    </w:p>
    <w:p w:rsidR="001426AF" w:rsidRDefault="001426AF" w:rsidP="001426AF">
      <w:pPr>
        <w:pStyle w:val="ListParagraph"/>
        <w:numPr>
          <w:ilvl w:val="1"/>
          <w:numId w:val="3"/>
        </w:numPr>
      </w:pPr>
      <w:r w:rsidRPr="00F03CCC">
        <w:t>CSG</w:t>
      </w:r>
      <w:r>
        <w:t>P objectives</w:t>
      </w:r>
    </w:p>
    <w:p w:rsidR="001426AF" w:rsidRDefault="001426AF" w:rsidP="001426AF">
      <w:pPr>
        <w:pStyle w:val="ListParagraph"/>
        <w:numPr>
          <w:ilvl w:val="2"/>
          <w:numId w:val="3"/>
        </w:numPr>
      </w:pPr>
      <w:r>
        <w:t xml:space="preserve">Orgs </w:t>
      </w:r>
      <w:r w:rsidRPr="00F03CCC">
        <w:t>report on through</w:t>
      </w:r>
      <w:r>
        <w:t>out the year if awarded a grant</w:t>
      </w:r>
    </w:p>
    <w:p w:rsidR="001426AF" w:rsidRPr="00F03CCC" w:rsidRDefault="001426AF" w:rsidP="001426AF">
      <w:pPr>
        <w:pStyle w:val="ListParagraph"/>
        <w:numPr>
          <w:ilvl w:val="2"/>
          <w:numId w:val="3"/>
        </w:numPr>
      </w:pPr>
      <w:r>
        <w:t>They should be SMART (specific, measurable, attainable, relevant and time-bound)</w:t>
      </w:r>
    </w:p>
    <w:p w:rsidR="001426AF" w:rsidRDefault="001426AF" w:rsidP="001426AF">
      <w:pPr>
        <w:pStyle w:val="ListParagraph"/>
        <w:numPr>
          <w:ilvl w:val="1"/>
          <w:numId w:val="3"/>
        </w:numPr>
      </w:pPr>
      <w:r w:rsidRPr="00F03CCC">
        <w:t xml:space="preserve">Budget forms </w:t>
      </w:r>
    </w:p>
    <w:p w:rsidR="001426AF" w:rsidRDefault="001426AF" w:rsidP="001426AF">
      <w:pPr>
        <w:pStyle w:val="ListParagraph"/>
        <w:numPr>
          <w:ilvl w:val="2"/>
          <w:numId w:val="3"/>
        </w:numPr>
      </w:pPr>
      <w:r>
        <w:t>There is a budget narrative.</w:t>
      </w:r>
    </w:p>
    <w:p w:rsidR="001426AF" w:rsidRDefault="001426AF" w:rsidP="001426AF">
      <w:pPr>
        <w:pStyle w:val="ListParagraph"/>
        <w:numPr>
          <w:ilvl w:val="3"/>
          <w:numId w:val="3"/>
        </w:numPr>
      </w:pPr>
      <w:r>
        <w:t>Scoring statements relate to budget narrative and budget forms</w:t>
      </w:r>
    </w:p>
    <w:p w:rsidR="001426AF" w:rsidRPr="00F03CCC" w:rsidRDefault="001426AF" w:rsidP="001426AF">
      <w:pPr>
        <w:pStyle w:val="ListParagraph"/>
        <w:numPr>
          <w:ilvl w:val="2"/>
          <w:numId w:val="3"/>
        </w:numPr>
      </w:pPr>
      <w:r w:rsidRPr="00F03CCC">
        <w:t xml:space="preserve">FORM A – statement of activity – five FY </w:t>
      </w:r>
    </w:p>
    <w:p w:rsidR="001426AF" w:rsidRDefault="001426AF" w:rsidP="001426AF">
      <w:pPr>
        <w:pStyle w:val="ListParagraph"/>
        <w:numPr>
          <w:ilvl w:val="3"/>
          <w:numId w:val="3"/>
        </w:numPr>
      </w:pPr>
      <w:r>
        <w:t>Shows entire operations</w:t>
      </w:r>
    </w:p>
    <w:p w:rsidR="001426AF" w:rsidRDefault="001426AF" w:rsidP="001426AF">
      <w:pPr>
        <w:pStyle w:val="ListParagraph"/>
        <w:numPr>
          <w:ilvl w:val="4"/>
          <w:numId w:val="3"/>
        </w:numPr>
      </w:pPr>
      <w:r>
        <w:t>Does not include capital or endowments or in-kind</w:t>
      </w:r>
    </w:p>
    <w:p w:rsidR="001426AF" w:rsidRDefault="001426AF" w:rsidP="001426AF">
      <w:pPr>
        <w:pStyle w:val="ListParagraph"/>
        <w:numPr>
          <w:ilvl w:val="3"/>
          <w:numId w:val="3"/>
        </w:numPr>
      </w:pPr>
      <w:r>
        <w:t>T</w:t>
      </w:r>
      <w:r w:rsidRPr="00F03CCC">
        <w:t>hree completed FY u</w:t>
      </w:r>
      <w:r>
        <w:t>sed to formulate request amount (24% of 3-yr average revenues)</w:t>
      </w:r>
    </w:p>
    <w:p w:rsidR="001426AF" w:rsidRDefault="001426AF" w:rsidP="001426AF">
      <w:pPr>
        <w:pStyle w:val="ListParagraph"/>
        <w:numPr>
          <w:ilvl w:val="4"/>
          <w:numId w:val="3"/>
        </w:numPr>
      </w:pPr>
      <w:r>
        <w:t>If request is incorrect, it will be changed by staff in the iteration model</w:t>
      </w:r>
    </w:p>
    <w:p w:rsidR="001426AF" w:rsidRPr="00F03CCC" w:rsidRDefault="001426AF" w:rsidP="001426AF">
      <w:pPr>
        <w:pStyle w:val="ListParagraph"/>
        <w:numPr>
          <w:ilvl w:val="3"/>
          <w:numId w:val="3"/>
        </w:numPr>
      </w:pPr>
      <w:r>
        <w:t>Exceptions - Level I capped at $500k; new capped at $5k</w:t>
      </w:r>
    </w:p>
    <w:p w:rsidR="001426AF" w:rsidRDefault="001426AF" w:rsidP="001426AF">
      <w:pPr>
        <w:pStyle w:val="ListParagraph"/>
        <w:numPr>
          <w:ilvl w:val="2"/>
          <w:numId w:val="3"/>
        </w:numPr>
      </w:pPr>
      <w:r w:rsidRPr="00F03CCC">
        <w:lastRenderedPageBreak/>
        <w:t>FORM B – how grant will be used</w:t>
      </w:r>
    </w:p>
    <w:p w:rsidR="001426AF" w:rsidRPr="00F03CCC" w:rsidRDefault="001426AF" w:rsidP="001426AF">
      <w:pPr>
        <w:pStyle w:val="ListParagraph"/>
        <w:numPr>
          <w:ilvl w:val="3"/>
          <w:numId w:val="3"/>
        </w:numPr>
      </w:pPr>
      <w:r>
        <w:t>Non-allowable expenses detailed in grant guidelines</w:t>
      </w:r>
    </w:p>
    <w:p w:rsidR="001426AF" w:rsidRPr="00F03CCC" w:rsidRDefault="001426AF" w:rsidP="001426AF"/>
    <w:p w:rsidR="004C3D9F" w:rsidRPr="0055032A" w:rsidRDefault="004C3D9F" w:rsidP="004C3D9F">
      <w:pPr>
        <w:rPr>
          <w:b/>
        </w:rPr>
      </w:pPr>
      <w:r w:rsidRPr="0055032A">
        <w:rPr>
          <w:b/>
        </w:rPr>
        <w:t>Scoring Statements</w:t>
      </w:r>
    </w:p>
    <w:p w:rsidR="004C3D9F" w:rsidRPr="00F03CCC" w:rsidRDefault="004C3D9F" w:rsidP="004C3D9F">
      <w:r w:rsidRPr="00F03CCC">
        <w:t>20 scoring statements tie to CSGP evaluation criteria – total 100 points</w:t>
      </w:r>
    </w:p>
    <w:p w:rsidR="004C3D9F" w:rsidRPr="00F03CCC" w:rsidRDefault="004C3D9F" w:rsidP="004C3D9F">
      <w:pPr>
        <w:pStyle w:val="ListParagraph"/>
        <w:numPr>
          <w:ilvl w:val="0"/>
          <w:numId w:val="6"/>
        </w:numPr>
      </w:pPr>
      <w:r w:rsidRPr="00F03CCC">
        <w:t>Scoring statements tie to application sections, which tie to the evaluation criteria in ordinance</w:t>
      </w:r>
      <w:r w:rsidR="006F7964">
        <w:t xml:space="preserve"> (see scoring key)</w:t>
      </w:r>
    </w:p>
    <w:p w:rsidR="004C3D9F" w:rsidRPr="00F03CCC" w:rsidRDefault="004C3D9F" w:rsidP="004C3D9F">
      <w:pPr>
        <w:pStyle w:val="ListParagraph"/>
        <w:numPr>
          <w:ilvl w:val="1"/>
          <w:numId w:val="6"/>
        </w:numPr>
      </w:pPr>
      <w:r w:rsidRPr="00F03CCC">
        <w:t>Scoring statements – rank each 1-5, with 5 being highest; 3 = inconsistent</w:t>
      </w:r>
    </w:p>
    <w:p w:rsidR="004C3D9F" w:rsidRPr="00F03CCC" w:rsidRDefault="004C3D9F" w:rsidP="004C3D9F">
      <w:pPr>
        <w:pStyle w:val="ListParagraph"/>
        <w:numPr>
          <w:ilvl w:val="1"/>
          <w:numId w:val="6"/>
        </w:numPr>
      </w:pPr>
      <w:r w:rsidRPr="00F03CCC">
        <w:t>Points will total to 100.</w:t>
      </w:r>
    </w:p>
    <w:p w:rsidR="004C3D9F" w:rsidRPr="00F03CCC" w:rsidRDefault="004C3D9F" w:rsidP="004C3D9F">
      <w:pPr>
        <w:pStyle w:val="ListParagraph"/>
        <w:numPr>
          <w:ilvl w:val="1"/>
          <w:numId w:val="6"/>
        </w:numPr>
      </w:pPr>
      <w:r w:rsidRPr="00F03CCC">
        <w:t>Correlate from strongly agree to strongly disagree</w:t>
      </w:r>
    </w:p>
    <w:p w:rsidR="004C3D9F" w:rsidRPr="00F03CCC" w:rsidRDefault="004C3D9F" w:rsidP="004C3D9F">
      <w:pPr>
        <w:pStyle w:val="ListParagraph"/>
        <w:numPr>
          <w:ilvl w:val="1"/>
          <w:numId w:val="6"/>
        </w:numPr>
      </w:pPr>
      <w:r w:rsidRPr="00F03CCC">
        <w:t>Think about scoring statement and total score in terms of grades – A, B, C, D, F</w:t>
      </w:r>
    </w:p>
    <w:p w:rsidR="004C3D9F" w:rsidRPr="00F03CCC" w:rsidRDefault="004C3D9F" w:rsidP="004C3D9F">
      <w:pPr>
        <w:pStyle w:val="ListParagraph"/>
        <w:numPr>
          <w:ilvl w:val="2"/>
          <w:numId w:val="6"/>
        </w:numPr>
      </w:pPr>
      <w:r w:rsidRPr="00F03CCC">
        <w:t>(5=A, 4=B, etc.)</w:t>
      </w:r>
    </w:p>
    <w:p w:rsidR="004C3D9F" w:rsidRDefault="004C3D9F" w:rsidP="004C3D9F">
      <w:pPr>
        <w:pStyle w:val="ListParagraph"/>
        <w:numPr>
          <w:ilvl w:val="2"/>
          <w:numId w:val="6"/>
        </w:numPr>
      </w:pPr>
      <w:r w:rsidRPr="00F03CCC">
        <w:t xml:space="preserve">(all 4’s would </w:t>
      </w:r>
      <w:r>
        <w:t>get 80; all 5’s gets 100</w:t>
      </w:r>
    </w:p>
    <w:p w:rsidR="004C3D9F" w:rsidRDefault="004C3D9F" w:rsidP="004C3D9F">
      <w:pPr>
        <w:pStyle w:val="ListParagraph"/>
        <w:numPr>
          <w:ilvl w:val="2"/>
          <w:numId w:val="6"/>
        </w:numPr>
      </w:pPr>
      <w:r>
        <w:t>minimum of 70 required to receive funding</w:t>
      </w:r>
    </w:p>
    <w:p w:rsidR="004C3D9F" w:rsidRPr="00F03CCC" w:rsidRDefault="004C3D9F" w:rsidP="004C3D9F">
      <w:pPr>
        <w:pStyle w:val="ListParagraph"/>
        <w:numPr>
          <w:ilvl w:val="3"/>
          <w:numId w:val="6"/>
        </w:numPr>
      </w:pPr>
      <w:r>
        <w:t>Score below 70 if you think an applicant should not be awarded a grant</w:t>
      </w:r>
    </w:p>
    <w:p w:rsidR="004C3D9F" w:rsidRPr="00F03CCC" w:rsidRDefault="004C3D9F" w:rsidP="004C3D9F">
      <w:pPr>
        <w:pStyle w:val="ListParagraph"/>
        <w:numPr>
          <w:ilvl w:val="4"/>
          <w:numId w:val="6"/>
        </w:numPr>
      </w:pPr>
      <w:r w:rsidRPr="00F03CCC">
        <w:t xml:space="preserve">average score </w:t>
      </w:r>
      <w:r>
        <w:t xml:space="preserve">used; </w:t>
      </w:r>
      <w:r w:rsidRPr="00F03CCC">
        <w:t>dropping high and low scores</w:t>
      </w:r>
    </w:p>
    <w:p w:rsidR="001426AF" w:rsidRDefault="001426AF" w:rsidP="004C3D9F"/>
    <w:p w:rsidR="004C3D9F" w:rsidRPr="00F03CCC" w:rsidRDefault="004C3D9F" w:rsidP="004C3D9F">
      <w:pPr>
        <w:rPr>
          <w:b/>
        </w:rPr>
      </w:pPr>
      <w:r w:rsidRPr="00F03CCC">
        <w:rPr>
          <w:b/>
        </w:rPr>
        <w:t>Comments</w:t>
      </w:r>
      <w:r w:rsidR="00FD7658">
        <w:rPr>
          <w:b/>
        </w:rPr>
        <w:t xml:space="preserve"> - Reiterate</w:t>
      </w:r>
    </w:p>
    <w:p w:rsidR="004C3D9F" w:rsidRPr="00F03CCC" w:rsidRDefault="004C3D9F" w:rsidP="004C3D9F">
      <w:pPr>
        <w:pStyle w:val="ListParagraph"/>
        <w:numPr>
          <w:ilvl w:val="0"/>
          <w:numId w:val="7"/>
        </w:numPr>
      </w:pPr>
      <w:r w:rsidRPr="00F03CCC">
        <w:t>Importance of comments</w:t>
      </w:r>
    </w:p>
    <w:p w:rsidR="004C3D9F" w:rsidRPr="00F03CCC" w:rsidRDefault="004C3D9F" w:rsidP="004C3D9F">
      <w:pPr>
        <w:pStyle w:val="ListParagraph"/>
        <w:numPr>
          <w:ilvl w:val="0"/>
          <w:numId w:val="7"/>
        </w:numPr>
      </w:pPr>
      <w:r w:rsidRPr="00F03CCC">
        <w:t xml:space="preserve">Applicants want to know how they can improve; they also want to know what they are doing well.  </w:t>
      </w:r>
    </w:p>
    <w:p w:rsidR="004C3D9F" w:rsidRDefault="004C3D9F" w:rsidP="004C3D9F">
      <w:pPr>
        <w:pStyle w:val="ListParagraph"/>
        <w:numPr>
          <w:ilvl w:val="0"/>
          <w:numId w:val="7"/>
        </w:numPr>
      </w:pPr>
      <w:r w:rsidRPr="00F03CCC">
        <w:t>At least one comment is required for each application – use final text box</w:t>
      </w:r>
    </w:p>
    <w:p w:rsidR="00892464" w:rsidRPr="00F03CCC" w:rsidRDefault="00892464" w:rsidP="00892464">
      <w:pPr>
        <w:pStyle w:val="ListParagraph"/>
        <w:numPr>
          <w:ilvl w:val="1"/>
          <w:numId w:val="7"/>
        </w:numPr>
      </w:pPr>
      <w:r>
        <w:t>Asterisk – required or won’t get the green checkmark</w:t>
      </w:r>
    </w:p>
    <w:p w:rsidR="004C3D9F" w:rsidRPr="00F03CCC" w:rsidRDefault="004C3D9F" w:rsidP="004C3D9F">
      <w:pPr>
        <w:pStyle w:val="ListParagraph"/>
        <w:numPr>
          <w:ilvl w:val="0"/>
          <w:numId w:val="7"/>
        </w:numPr>
      </w:pPr>
      <w:r w:rsidRPr="00F03CCC">
        <w:t>There are also optional text boxes for comments for each application section</w:t>
      </w:r>
    </w:p>
    <w:p w:rsidR="004C3D9F" w:rsidRPr="00F03CCC" w:rsidRDefault="00FD7658" w:rsidP="004C3D9F">
      <w:pPr>
        <w:pStyle w:val="ListParagraph"/>
        <w:numPr>
          <w:ilvl w:val="0"/>
          <w:numId w:val="7"/>
        </w:numPr>
      </w:pPr>
      <w:r>
        <w:t>3</w:t>
      </w:r>
      <w:r w:rsidR="004C3D9F" w:rsidRPr="00F03CCC">
        <w:t xml:space="preserve"> or below</w:t>
      </w:r>
    </w:p>
    <w:p w:rsidR="004C3D9F" w:rsidRDefault="007C4428" w:rsidP="004C3D9F">
      <w:pPr>
        <w:pStyle w:val="ListParagraph"/>
        <w:numPr>
          <w:ilvl w:val="1"/>
          <w:numId w:val="7"/>
        </w:numPr>
      </w:pPr>
      <w:r>
        <w:t xml:space="preserve">If you give a </w:t>
      </w:r>
      <w:r w:rsidR="00FD7658">
        <w:t>3</w:t>
      </w:r>
      <w:r w:rsidR="004C3D9F" w:rsidRPr="00F03CCC">
        <w:t xml:space="preserve"> or below for scoring statement provide a constructive, explanatory comment </w:t>
      </w:r>
      <w:r w:rsidR="00F06B2B">
        <w:t>in comment box for that section</w:t>
      </w:r>
      <w:r w:rsidR="004C3D9F" w:rsidRPr="00F03CCC">
        <w:t xml:space="preserve"> </w:t>
      </w:r>
    </w:p>
    <w:p w:rsidR="004C3D9F" w:rsidRPr="00F03CCC" w:rsidRDefault="006F7964" w:rsidP="004C3D9F">
      <w:pPr>
        <w:pStyle w:val="ListParagraph"/>
        <w:numPr>
          <w:ilvl w:val="1"/>
          <w:numId w:val="7"/>
        </w:numPr>
      </w:pPr>
      <w:r>
        <w:t xml:space="preserve">IMPORTANT:  </w:t>
      </w:r>
      <w:r w:rsidR="004C3D9F" w:rsidRPr="00F03CCC">
        <w:t xml:space="preserve">Plus </w:t>
      </w:r>
      <w:r w:rsidR="004C3D9F">
        <w:t xml:space="preserve">will be asked to </w:t>
      </w:r>
      <w:r w:rsidR="007C4428">
        <w:t xml:space="preserve">explain </w:t>
      </w:r>
      <w:r w:rsidR="00FD7658">
        <w:t>3</w:t>
      </w:r>
      <w:r w:rsidR="00F06B2B">
        <w:t xml:space="preserve"> or below at hearings</w:t>
      </w:r>
      <w:r w:rsidR="007C4428">
        <w:t>; this is how you prepare to do that; you will be given a print-out of those comments for the hearings</w:t>
      </w:r>
    </w:p>
    <w:p w:rsidR="004C3D9F" w:rsidRPr="00F03CCC" w:rsidRDefault="004C3D9F" w:rsidP="004C3D9F"/>
    <w:p w:rsidR="004C3D9F" w:rsidRPr="0012473E" w:rsidRDefault="004C3D9F" w:rsidP="004C3D9F">
      <w:pPr>
        <w:rPr>
          <w:b/>
        </w:rPr>
      </w:pPr>
      <w:r w:rsidRPr="0012473E">
        <w:rPr>
          <w:b/>
        </w:rPr>
        <w:t>Judge on:</w:t>
      </w:r>
    </w:p>
    <w:p w:rsidR="004C3D9F" w:rsidRDefault="004C3D9F" w:rsidP="004C3D9F">
      <w:pPr>
        <w:pStyle w:val="ListParagraph"/>
        <w:numPr>
          <w:ilvl w:val="0"/>
          <w:numId w:val="8"/>
        </w:numPr>
      </w:pPr>
      <w:r w:rsidRPr="00F03CCC">
        <w:t>Evaluation criteria from ordinance only</w:t>
      </w:r>
    </w:p>
    <w:p w:rsidR="004C3D9F" w:rsidRDefault="002D1E5D" w:rsidP="004C3D9F">
      <w:pPr>
        <w:pStyle w:val="ListParagraph"/>
        <w:numPr>
          <w:ilvl w:val="1"/>
          <w:numId w:val="8"/>
        </w:numPr>
      </w:pPr>
      <w:r>
        <w:t>What do each of the criteria</w:t>
      </w:r>
      <w:r w:rsidR="004C3D9F">
        <w:t xml:space="preserve"> mean?</w:t>
      </w:r>
      <w:r w:rsidR="006F7964">
        <w:t xml:space="preserve">  Questions about?</w:t>
      </w:r>
    </w:p>
    <w:p w:rsidR="006F7964" w:rsidRDefault="006F7964" w:rsidP="004C3D9F">
      <w:pPr>
        <w:pStyle w:val="ListParagraph"/>
        <w:numPr>
          <w:ilvl w:val="1"/>
          <w:numId w:val="8"/>
        </w:numPr>
      </w:pPr>
      <w:r>
        <w:t>They should provide information in application to help you assess</w:t>
      </w:r>
    </w:p>
    <w:p w:rsidR="004C3D9F" w:rsidRPr="00F03CCC" w:rsidRDefault="004C3D9F" w:rsidP="004C3D9F">
      <w:pPr>
        <w:pStyle w:val="ListParagraph"/>
        <w:numPr>
          <w:ilvl w:val="0"/>
          <w:numId w:val="8"/>
        </w:numPr>
      </w:pPr>
      <w:r w:rsidRPr="00F03CCC">
        <w:t xml:space="preserve">Scoring statements – application </w:t>
      </w:r>
    </w:p>
    <w:p w:rsidR="004C3D9F" w:rsidRPr="00F03CCC" w:rsidRDefault="004C3D9F" w:rsidP="004C3D9F">
      <w:pPr>
        <w:pStyle w:val="ListParagraph"/>
        <w:numPr>
          <w:ilvl w:val="0"/>
          <w:numId w:val="8"/>
        </w:numPr>
      </w:pPr>
      <w:r w:rsidRPr="00F03CCC">
        <w:t>On-site reports – provide additional layer to sup</w:t>
      </w:r>
      <w:r>
        <w:t xml:space="preserve">plement app; based on same evaluation </w:t>
      </w:r>
      <w:r w:rsidRPr="00F03CCC">
        <w:t>criteria and scoring statements</w:t>
      </w:r>
    </w:p>
    <w:p w:rsidR="004C3D9F" w:rsidRPr="00F03CCC" w:rsidRDefault="004C3D9F" w:rsidP="004C3D9F">
      <w:pPr>
        <w:pStyle w:val="ListParagraph"/>
        <w:numPr>
          <w:ilvl w:val="0"/>
          <w:numId w:val="8"/>
        </w:numPr>
      </w:pPr>
      <w:r w:rsidRPr="00F03CCC">
        <w:t xml:space="preserve">Hearings – </w:t>
      </w:r>
      <w:r>
        <w:t xml:space="preserve">will have </w:t>
      </w:r>
      <w:r w:rsidRPr="00F03CCC">
        <w:t>opportunity to change preliminary score based on proceedings; updates and questions</w:t>
      </w:r>
    </w:p>
    <w:p w:rsidR="004C3D9F" w:rsidRDefault="004C3D9F" w:rsidP="0038670F">
      <w:pPr>
        <w:rPr>
          <w:b/>
        </w:rPr>
      </w:pPr>
    </w:p>
    <w:p w:rsidR="001426AF" w:rsidRPr="00410FD8" w:rsidRDefault="001426AF" w:rsidP="001426AF">
      <w:pPr>
        <w:rPr>
          <w:b/>
        </w:rPr>
      </w:pPr>
      <w:r w:rsidRPr="00410FD8">
        <w:rPr>
          <w:b/>
        </w:rPr>
        <w:t>Applicant overview</w:t>
      </w:r>
    </w:p>
    <w:p w:rsidR="001426AF" w:rsidRDefault="001426AF" w:rsidP="001426AF">
      <w:pPr>
        <w:pStyle w:val="ListParagraph"/>
        <w:numPr>
          <w:ilvl w:val="0"/>
          <w:numId w:val="3"/>
        </w:numPr>
      </w:pPr>
      <w:r w:rsidRPr="00F03CCC">
        <w:lastRenderedPageBreak/>
        <w:t xml:space="preserve">All </w:t>
      </w:r>
      <w:r>
        <w:t xml:space="preserve">applicants </w:t>
      </w:r>
      <w:r w:rsidRPr="00F03CCC">
        <w:t>are technically eligible</w:t>
      </w:r>
    </w:p>
    <w:p w:rsidR="001426AF" w:rsidRPr="00F03CCC" w:rsidRDefault="001426AF" w:rsidP="001426AF">
      <w:pPr>
        <w:pStyle w:val="ListParagraph"/>
        <w:numPr>
          <w:ilvl w:val="1"/>
          <w:numId w:val="3"/>
        </w:numPr>
      </w:pPr>
      <w:r>
        <w:t>Staff determines eligibility via LOI using ordinance criteria</w:t>
      </w:r>
    </w:p>
    <w:p w:rsidR="001426AF" w:rsidRDefault="001426AF" w:rsidP="001426AF">
      <w:pPr>
        <w:pStyle w:val="ListParagraph"/>
        <w:numPr>
          <w:ilvl w:val="0"/>
          <w:numId w:val="3"/>
        </w:numPr>
      </w:pPr>
      <w:r w:rsidRPr="00F03CCC">
        <w:t>Committee’s job to determine if they are “fundable” – worthy of public funding</w:t>
      </w:r>
    </w:p>
    <w:p w:rsidR="001426AF" w:rsidRDefault="001426AF" w:rsidP="001426AF">
      <w:pPr>
        <w:pStyle w:val="ListParagraph"/>
        <w:numPr>
          <w:ilvl w:val="0"/>
          <w:numId w:val="3"/>
        </w:numPr>
      </w:pPr>
      <w:r w:rsidRPr="00F03CCC">
        <w:t>Funding levels – agencies have been divided into three</w:t>
      </w:r>
      <w:r>
        <w:t xml:space="preserve"> funding levels based on budget</w:t>
      </w:r>
    </w:p>
    <w:p w:rsidR="001426AF" w:rsidRDefault="001426AF" w:rsidP="001426AF">
      <w:pPr>
        <w:pStyle w:val="ListParagraph"/>
        <w:numPr>
          <w:ilvl w:val="0"/>
          <w:numId w:val="3"/>
        </w:numPr>
      </w:pPr>
      <w:r w:rsidRPr="00F03CCC">
        <w:t>Don’t compare agencies in one fun</w:t>
      </w:r>
      <w:r>
        <w:t>ding level to those in another</w:t>
      </w:r>
    </w:p>
    <w:p w:rsidR="001426AF" w:rsidRPr="00F03CCC" w:rsidRDefault="001426AF" w:rsidP="001426AF">
      <w:pPr>
        <w:pStyle w:val="ListParagraph"/>
        <w:numPr>
          <w:ilvl w:val="1"/>
          <w:numId w:val="3"/>
        </w:numPr>
      </w:pPr>
      <w:r>
        <w:t>That’s why funding level changes are noted</w:t>
      </w:r>
    </w:p>
    <w:p w:rsidR="001426AF" w:rsidRDefault="001426AF" w:rsidP="001426AF">
      <w:pPr>
        <w:pStyle w:val="ListParagraph"/>
        <w:numPr>
          <w:ilvl w:val="1"/>
          <w:numId w:val="3"/>
        </w:numPr>
      </w:pPr>
      <w:r w:rsidRPr="00F03CCC">
        <w:t>Deep vs. broad impact - For example, thousands of children might go on one field trip to see a play; that is broad impact.  On the other hand, 50 children might attend a weekly art class for an entire school year; that is deep impact.</w:t>
      </w:r>
    </w:p>
    <w:p w:rsidR="001426AF" w:rsidRPr="00F03CCC" w:rsidRDefault="001426AF" w:rsidP="001426AF">
      <w:pPr>
        <w:pStyle w:val="ListParagraph"/>
        <w:numPr>
          <w:ilvl w:val="1"/>
          <w:numId w:val="3"/>
        </w:numPr>
      </w:pPr>
      <w:r>
        <w:t xml:space="preserve">Regional or city-wide impact </w:t>
      </w:r>
      <w:r w:rsidRPr="00F03CCC">
        <w:t>or just neighborhood or cultural niche</w:t>
      </w:r>
    </w:p>
    <w:p w:rsidR="001426AF" w:rsidRDefault="001426AF" w:rsidP="001426AF"/>
    <w:p w:rsidR="0012473E" w:rsidRPr="00F03CCC" w:rsidRDefault="0012473E" w:rsidP="0012473E">
      <w:pPr>
        <w:rPr>
          <w:u w:val="single"/>
        </w:rPr>
      </w:pPr>
      <w:r w:rsidRPr="00F03CCC">
        <w:rPr>
          <w:u w:val="single"/>
        </w:rPr>
        <w:t>Additional points to consider:</w:t>
      </w:r>
    </w:p>
    <w:p w:rsidR="0012473E" w:rsidRPr="00F03CCC" w:rsidRDefault="0012473E" w:rsidP="0012473E">
      <w:pPr>
        <w:pStyle w:val="ListParagraph"/>
        <w:numPr>
          <w:ilvl w:val="0"/>
          <w:numId w:val="5"/>
        </w:numPr>
      </w:pPr>
      <w:r w:rsidRPr="00F03CCC">
        <w:t xml:space="preserve">Evaluation is intended to address the merits of applicant organizations; financial need is not a criterion under </w:t>
      </w:r>
      <w:r w:rsidR="00F06B2B">
        <w:t>the ordinance that governs CSGP</w:t>
      </w:r>
    </w:p>
    <w:p w:rsidR="00A44727" w:rsidRPr="00F03CCC" w:rsidRDefault="00A44727" w:rsidP="0012473E">
      <w:pPr>
        <w:pStyle w:val="ListParagraph"/>
        <w:numPr>
          <w:ilvl w:val="0"/>
          <w:numId w:val="5"/>
        </w:numPr>
      </w:pPr>
      <w:r>
        <w:t>Guidelines were provided at orientation and are in Foundant; can see instructions provided to applicants</w:t>
      </w:r>
    </w:p>
    <w:p w:rsidR="00E423B2" w:rsidRPr="00F03CCC" w:rsidRDefault="00E423B2" w:rsidP="00E423B2"/>
    <w:p w:rsidR="006D0551" w:rsidRPr="00F03CCC" w:rsidRDefault="006D0551" w:rsidP="006D0551">
      <w:pPr>
        <w:rPr>
          <w:b/>
        </w:rPr>
      </w:pPr>
      <w:r w:rsidRPr="00F03CCC">
        <w:rPr>
          <w:b/>
        </w:rPr>
        <w:t>DEADLINE for completing scoring/com</w:t>
      </w:r>
      <w:r w:rsidR="00F66A10">
        <w:rPr>
          <w:b/>
        </w:rPr>
        <w:t>men</w:t>
      </w:r>
      <w:r w:rsidR="00A44727">
        <w:rPr>
          <w:b/>
        </w:rPr>
        <w:t xml:space="preserve">ts online is Monday, Sept. </w:t>
      </w:r>
      <w:r w:rsidR="00EF372B">
        <w:rPr>
          <w:b/>
        </w:rPr>
        <w:t>12</w:t>
      </w:r>
    </w:p>
    <w:p w:rsidR="006D0551" w:rsidRPr="00F03CCC" w:rsidRDefault="006D0551" w:rsidP="006D0551">
      <w:pPr>
        <w:pStyle w:val="ListParagraph"/>
        <w:numPr>
          <w:ilvl w:val="0"/>
          <w:numId w:val="9"/>
        </w:numPr>
      </w:pPr>
      <w:r w:rsidRPr="00F03CCC">
        <w:t>After that, no more revisions to scores until hearings</w:t>
      </w:r>
    </w:p>
    <w:p w:rsidR="006D0551" w:rsidRPr="00F03CCC" w:rsidRDefault="006D0551" w:rsidP="006D0551">
      <w:pPr>
        <w:pStyle w:val="ListParagraph"/>
        <w:numPr>
          <w:ilvl w:val="0"/>
          <w:numId w:val="9"/>
        </w:numPr>
      </w:pPr>
      <w:r w:rsidRPr="00F03CCC">
        <w:t>Panelists will be provided with preliminary scores at hearings.</w:t>
      </w:r>
    </w:p>
    <w:p w:rsidR="006D0551" w:rsidRPr="00F03CCC" w:rsidRDefault="006D0551" w:rsidP="006D0551">
      <w:pPr>
        <w:pStyle w:val="ListParagraph"/>
        <w:numPr>
          <w:ilvl w:val="0"/>
          <w:numId w:val="9"/>
        </w:numPr>
      </w:pPr>
      <w:r w:rsidRPr="00F03CCC">
        <w:t>Panelists will be able to change their scores at the hearings.</w:t>
      </w:r>
    </w:p>
    <w:p w:rsidR="006D0551" w:rsidRPr="00F03CCC" w:rsidRDefault="006D0551" w:rsidP="006D0551">
      <w:pPr>
        <w:pStyle w:val="ListParagraph"/>
        <w:numPr>
          <w:ilvl w:val="0"/>
          <w:numId w:val="9"/>
        </w:numPr>
      </w:pPr>
      <w:r w:rsidRPr="00F03CCC">
        <w:t>Applicants will get a copy of scores and comments following the hearings.</w:t>
      </w:r>
    </w:p>
    <w:p w:rsidR="006D0551" w:rsidRPr="00F03CCC" w:rsidRDefault="006D0551" w:rsidP="003C77FE">
      <w:pPr>
        <w:rPr>
          <w:u w:val="single"/>
        </w:rPr>
      </w:pPr>
    </w:p>
    <w:p w:rsidR="003F3708" w:rsidRPr="00F03CCC" w:rsidRDefault="003F3708">
      <w:pPr>
        <w:rPr>
          <w:b/>
        </w:rPr>
      </w:pPr>
      <w:r w:rsidRPr="00F03CCC">
        <w:rPr>
          <w:b/>
        </w:rPr>
        <w:t>Public Comment</w:t>
      </w:r>
      <w:r w:rsidRPr="00F03CCC">
        <w:rPr>
          <w:b/>
        </w:rPr>
        <w:tab/>
      </w:r>
      <w:r w:rsidRPr="00F03CCC">
        <w:rPr>
          <w:b/>
        </w:rPr>
        <w:tab/>
      </w:r>
      <w:r w:rsidRPr="00F03CCC">
        <w:rPr>
          <w:b/>
        </w:rPr>
        <w:tab/>
      </w:r>
      <w:r w:rsidRPr="00F03CCC">
        <w:rPr>
          <w:b/>
        </w:rPr>
        <w:tab/>
      </w:r>
      <w:r w:rsidRPr="00F03CCC">
        <w:rPr>
          <w:b/>
        </w:rPr>
        <w:tab/>
      </w:r>
      <w:r w:rsidRPr="00F03CCC">
        <w:rPr>
          <w:b/>
        </w:rPr>
        <w:tab/>
      </w:r>
      <w:r w:rsidRPr="00F03CCC">
        <w:rPr>
          <w:b/>
        </w:rPr>
        <w:tab/>
      </w:r>
      <w:r w:rsidR="00EF372B">
        <w:rPr>
          <w:b/>
        </w:rPr>
        <w:t>Ellen Williams</w:t>
      </w:r>
    </w:p>
    <w:p w:rsidR="003F3708" w:rsidRPr="00F03CCC" w:rsidRDefault="003F3708">
      <w:pPr>
        <w:rPr>
          <w:b/>
        </w:rPr>
      </w:pPr>
    </w:p>
    <w:p w:rsidR="003F3708" w:rsidRDefault="003F3708">
      <w:pPr>
        <w:rPr>
          <w:b/>
        </w:rPr>
      </w:pPr>
      <w:r w:rsidRPr="00F03CCC">
        <w:rPr>
          <w:b/>
        </w:rPr>
        <w:t>Adjourn</w:t>
      </w:r>
      <w:r w:rsidRPr="00F03CCC">
        <w:rPr>
          <w:b/>
        </w:rPr>
        <w:tab/>
      </w:r>
      <w:r w:rsidRPr="00F03CCC">
        <w:rPr>
          <w:b/>
        </w:rPr>
        <w:tab/>
      </w:r>
      <w:r w:rsidRPr="00F03CCC">
        <w:rPr>
          <w:b/>
        </w:rPr>
        <w:tab/>
      </w:r>
      <w:r w:rsidRPr="00F03CCC">
        <w:rPr>
          <w:b/>
        </w:rPr>
        <w:tab/>
      </w:r>
      <w:r w:rsidRPr="00F03CCC">
        <w:rPr>
          <w:b/>
        </w:rPr>
        <w:tab/>
      </w:r>
      <w:r w:rsidRPr="00F03CCC">
        <w:rPr>
          <w:b/>
        </w:rPr>
        <w:tab/>
      </w:r>
      <w:r w:rsidRPr="00F03CCC">
        <w:rPr>
          <w:b/>
        </w:rPr>
        <w:tab/>
      </w:r>
      <w:r w:rsidRPr="00F03CCC">
        <w:rPr>
          <w:b/>
        </w:rPr>
        <w:tab/>
      </w:r>
      <w:r w:rsidR="00EF372B">
        <w:rPr>
          <w:b/>
        </w:rPr>
        <w:t>Ellen Williams</w:t>
      </w:r>
    </w:p>
    <w:p w:rsidR="000E3781" w:rsidRDefault="000E3781">
      <w:pPr>
        <w:rPr>
          <w:b/>
        </w:rPr>
      </w:pPr>
    </w:p>
    <w:p w:rsidR="000E3781" w:rsidRDefault="000E3781">
      <w:pPr>
        <w:rPr>
          <w:b/>
        </w:rPr>
      </w:pPr>
    </w:p>
    <w:p w:rsidR="002357A1" w:rsidRPr="00F03CCC" w:rsidRDefault="002357A1" w:rsidP="00452A76"/>
    <w:sectPr w:rsidR="002357A1" w:rsidRPr="00F03CC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FD8" w:rsidRDefault="00410FD8" w:rsidP="00410FD8">
      <w:r>
        <w:separator/>
      </w:r>
    </w:p>
  </w:endnote>
  <w:endnote w:type="continuationSeparator" w:id="0">
    <w:p w:rsidR="00410FD8" w:rsidRDefault="00410FD8" w:rsidP="0041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9444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0FD8" w:rsidRDefault="00410F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CC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10FD8" w:rsidRDefault="00410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FD8" w:rsidRDefault="00410FD8" w:rsidP="00410FD8">
      <w:r>
        <w:separator/>
      </w:r>
    </w:p>
  </w:footnote>
  <w:footnote w:type="continuationSeparator" w:id="0">
    <w:p w:rsidR="00410FD8" w:rsidRDefault="00410FD8" w:rsidP="00410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4A79"/>
    <w:multiLevelType w:val="hybridMultilevel"/>
    <w:tmpl w:val="D018A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230BE2"/>
    <w:multiLevelType w:val="hybridMultilevel"/>
    <w:tmpl w:val="14F6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5550C"/>
    <w:multiLevelType w:val="hybridMultilevel"/>
    <w:tmpl w:val="2B3E4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15E28"/>
    <w:multiLevelType w:val="hybridMultilevel"/>
    <w:tmpl w:val="8A88E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55530"/>
    <w:multiLevelType w:val="hybridMultilevel"/>
    <w:tmpl w:val="CBDA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30B55"/>
    <w:multiLevelType w:val="hybridMultilevel"/>
    <w:tmpl w:val="CA26C2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20246"/>
    <w:multiLevelType w:val="hybridMultilevel"/>
    <w:tmpl w:val="89FE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81C60"/>
    <w:multiLevelType w:val="hybridMultilevel"/>
    <w:tmpl w:val="8610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763A8"/>
    <w:multiLevelType w:val="hybridMultilevel"/>
    <w:tmpl w:val="CA2A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9682C"/>
    <w:multiLevelType w:val="hybridMultilevel"/>
    <w:tmpl w:val="7F62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F6DBD"/>
    <w:multiLevelType w:val="hybridMultilevel"/>
    <w:tmpl w:val="6DDE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50425"/>
    <w:multiLevelType w:val="hybridMultilevel"/>
    <w:tmpl w:val="3C3636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F0E3F"/>
    <w:multiLevelType w:val="hybridMultilevel"/>
    <w:tmpl w:val="9834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A4524"/>
    <w:multiLevelType w:val="hybridMultilevel"/>
    <w:tmpl w:val="617C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A4A94"/>
    <w:multiLevelType w:val="hybridMultilevel"/>
    <w:tmpl w:val="C182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03F71"/>
    <w:multiLevelType w:val="hybridMultilevel"/>
    <w:tmpl w:val="10222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93307F"/>
    <w:multiLevelType w:val="hybridMultilevel"/>
    <w:tmpl w:val="87E6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C76B0"/>
    <w:multiLevelType w:val="hybridMultilevel"/>
    <w:tmpl w:val="C1A4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00A5A"/>
    <w:multiLevelType w:val="hybridMultilevel"/>
    <w:tmpl w:val="A35EF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06CD6"/>
    <w:multiLevelType w:val="hybridMultilevel"/>
    <w:tmpl w:val="2DAC89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52133F"/>
    <w:multiLevelType w:val="hybridMultilevel"/>
    <w:tmpl w:val="14CC3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420945"/>
    <w:multiLevelType w:val="hybridMultilevel"/>
    <w:tmpl w:val="7544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04AA9"/>
    <w:multiLevelType w:val="hybridMultilevel"/>
    <w:tmpl w:val="14EE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D0911"/>
    <w:multiLevelType w:val="hybridMultilevel"/>
    <w:tmpl w:val="4C12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E5797"/>
    <w:multiLevelType w:val="hybridMultilevel"/>
    <w:tmpl w:val="F71EC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60AC5"/>
    <w:multiLevelType w:val="hybridMultilevel"/>
    <w:tmpl w:val="BEE2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F7ABF"/>
    <w:multiLevelType w:val="hybridMultilevel"/>
    <w:tmpl w:val="8CA0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E6D95"/>
    <w:multiLevelType w:val="hybridMultilevel"/>
    <w:tmpl w:val="812E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969CA"/>
    <w:multiLevelType w:val="hybridMultilevel"/>
    <w:tmpl w:val="224A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2"/>
  </w:num>
  <w:num w:numId="5">
    <w:abstractNumId w:val="1"/>
  </w:num>
  <w:num w:numId="6">
    <w:abstractNumId w:val="23"/>
  </w:num>
  <w:num w:numId="7">
    <w:abstractNumId w:val="9"/>
  </w:num>
  <w:num w:numId="8">
    <w:abstractNumId w:val="24"/>
  </w:num>
  <w:num w:numId="9">
    <w:abstractNumId w:val="27"/>
  </w:num>
  <w:num w:numId="10">
    <w:abstractNumId w:val="10"/>
  </w:num>
  <w:num w:numId="11">
    <w:abstractNumId w:val="20"/>
  </w:num>
  <w:num w:numId="12">
    <w:abstractNumId w:val="7"/>
  </w:num>
  <w:num w:numId="13">
    <w:abstractNumId w:val="28"/>
  </w:num>
  <w:num w:numId="14">
    <w:abstractNumId w:val="22"/>
  </w:num>
  <w:num w:numId="15">
    <w:abstractNumId w:val="17"/>
  </w:num>
  <w:num w:numId="16">
    <w:abstractNumId w:val="21"/>
  </w:num>
  <w:num w:numId="17">
    <w:abstractNumId w:val="0"/>
  </w:num>
  <w:num w:numId="18">
    <w:abstractNumId w:val="18"/>
  </w:num>
  <w:num w:numId="19">
    <w:abstractNumId w:val="8"/>
  </w:num>
  <w:num w:numId="20">
    <w:abstractNumId w:val="14"/>
  </w:num>
  <w:num w:numId="21">
    <w:abstractNumId w:val="11"/>
  </w:num>
  <w:num w:numId="22">
    <w:abstractNumId w:val="13"/>
  </w:num>
  <w:num w:numId="23">
    <w:abstractNumId w:val="15"/>
  </w:num>
  <w:num w:numId="24">
    <w:abstractNumId w:val="4"/>
  </w:num>
  <w:num w:numId="25">
    <w:abstractNumId w:val="19"/>
  </w:num>
  <w:num w:numId="26">
    <w:abstractNumId w:val="16"/>
  </w:num>
  <w:num w:numId="27">
    <w:abstractNumId w:val="25"/>
  </w:num>
  <w:num w:numId="28">
    <w:abstractNumId w:val="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A2"/>
    <w:rsid w:val="00004AC5"/>
    <w:rsid w:val="000218AF"/>
    <w:rsid w:val="00027C2F"/>
    <w:rsid w:val="00050DEC"/>
    <w:rsid w:val="00055D49"/>
    <w:rsid w:val="00083265"/>
    <w:rsid w:val="00092D3D"/>
    <w:rsid w:val="000A73E2"/>
    <w:rsid w:val="000A76CF"/>
    <w:rsid w:val="000E1A0C"/>
    <w:rsid w:val="000E3781"/>
    <w:rsid w:val="000F19A6"/>
    <w:rsid w:val="001061E0"/>
    <w:rsid w:val="0012054A"/>
    <w:rsid w:val="00121571"/>
    <w:rsid w:val="00122144"/>
    <w:rsid w:val="001244BF"/>
    <w:rsid w:val="0012473E"/>
    <w:rsid w:val="0014028D"/>
    <w:rsid w:val="001426AF"/>
    <w:rsid w:val="0015788C"/>
    <w:rsid w:val="001738C6"/>
    <w:rsid w:val="00184588"/>
    <w:rsid w:val="00194FE5"/>
    <w:rsid w:val="001A3F3C"/>
    <w:rsid w:val="001B52F6"/>
    <w:rsid w:val="001C7064"/>
    <w:rsid w:val="001E2540"/>
    <w:rsid w:val="001E53A0"/>
    <w:rsid w:val="001F32BB"/>
    <w:rsid w:val="001F4D2B"/>
    <w:rsid w:val="002357A1"/>
    <w:rsid w:val="00247A17"/>
    <w:rsid w:val="00271D67"/>
    <w:rsid w:val="0028261A"/>
    <w:rsid w:val="002B1319"/>
    <w:rsid w:val="002B1AF0"/>
    <w:rsid w:val="002B2954"/>
    <w:rsid w:val="002C10B1"/>
    <w:rsid w:val="002D0391"/>
    <w:rsid w:val="002D1E5D"/>
    <w:rsid w:val="002E5EBF"/>
    <w:rsid w:val="002F4B70"/>
    <w:rsid w:val="00302E1F"/>
    <w:rsid w:val="0032739E"/>
    <w:rsid w:val="003351A6"/>
    <w:rsid w:val="003455AB"/>
    <w:rsid w:val="00373D38"/>
    <w:rsid w:val="00377AA2"/>
    <w:rsid w:val="00381CD0"/>
    <w:rsid w:val="00383805"/>
    <w:rsid w:val="00386227"/>
    <w:rsid w:val="0038670F"/>
    <w:rsid w:val="003A13B9"/>
    <w:rsid w:val="003A13E5"/>
    <w:rsid w:val="003C4FFB"/>
    <w:rsid w:val="003C77FE"/>
    <w:rsid w:val="003C7C49"/>
    <w:rsid w:val="003D419E"/>
    <w:rsid w:val="003F3708"/>
    <w:rsid w:val="004078AD"/>
    <w:rsid w:val="00410FD8"/>
    <w:rsid w:val="00411329"/>
    <w:rsid w:val="00416FAD"/>
    <w:rsid w:val="00423E42"/>
    <w:rsid w:val="00425736"/>
    <w:rsid w:val="00452A76"/>
    <w:rsid w:val="004562E3"/>
    <w:rsid w:val="00472123"/>
    <w:rsid w:val="004967EE"/>
    <w:rsid w:val="004A0A50"/>
    <w:rsid w:val="004B48E9"/>
    <w:rsid w:val="004C3D9F"/>
    <w:rsid w:val="004C4E3E"/>
    <w:rsid w:val="004D4DDB"/>
    <w:rsid w:val="004E5870"/>
    <w:rsid w:val="00506DD0"/>
    <w:rsid w:val="005118DE"/>
    <w:rsid w:val="00514142"/>
    <w:rsid w:val="00522F9F"/>
    <w:rsid w:val="0055023D"/>
    <w:rsid w:val="0055032A"/>
    <w:rsid w:val="0057122D"/>
    <w:rsid w:val="0058001F"/>
    <w:rsid w:val="005A3899"/>
    <w:rsid w:val="005B3698"/>
    <w:rsid w:val="005C0851"/>
    <w:rsid w:val="005D2771"/>
    <w:rsid w:val="005D523E"/>
    <w:rsid w:val="005E71FE"/>
    <w:rsid w:val="005E77BD"/>
    <w:rsid w:val="00617016"/>
    <w:rsid w:val="00624A9C"/>
    <w:rsid w:val="0064260F"/>
    <w:rsid w:val="0065797E"/>
    <w:rsid w:val="00660CC2"/>
    <w:rsid w:val="0066740D"/>
    <w:rsid w:val="00672089"/>
    <w:rsid w:val="0069014C"/>
    <w:rsid w:val="006937BA"/>
    <w:rsid w:val="006A0D07"/>
    <w:rsid w:val="006A3107"/>
    <w:rsid w:val="006B429B"/>
    <w:rsid w:val="006B5710"/>
    <w:rsid w:val="006D0551"/>
    <w:rsid w:val="006F19C2"/>
    <w:rsid w:val="006F53DA"/>
    <w:rsid w:val="006F7964"/>
    <w:rsid w:val="00725AC7"/>
    <w:rsid w:val="00757412"/>
    <w:rsid w:val="00764523"/>
    <w:rsid w:val="00771A94"/>
    <w:rsid w:val="0078054D"/>
    <w:rsid w:val="007B1EE9"/>
    <w:rsid w:val="007C4428"/>
    <w:rsid w:val="007C6804"/>
    <w:rsid w:val="007D35C5"/>
    <w:rsid w:val="007F2A12"/>
    <w:rsid w:val="00820FDF"/>
    <w:rsid w:val="00822B81"/>
    <w:rsid w:val="008463E9"/>
    <w:rsid w:val="00872EB5"/>
    <w:rsid w:val="00892464"/>
    <w:rsid w:val="008946BB"/>
    <w:rsid w:val="00895A24"/>
    <w:rsid w:val="008A10B0"/>
    <w:rsid w:val="008A566D"/>
    <w:rsid w:val="008C3252"/>
    <w:rsid w:val="008E16C2"/>
    <w:rsid w:val="008F217E"/>
    <w:rsid w:val="0090254C"/>
    <w:rsid w:val="00902E0C"/>
    <w:rsid w:val="00923137"/>
    <w:rsid w:val="0092413F"/>
    <w:rsid w:val="009300FF"/>
    <w:rsid w:val="009619FC"/>
    <w:rsid w:val="00964536"/>
    <w:rsid w:val="009A084D"/>
    <w:rsid w:val="009A19A5"/>
    <w:rsid w:val="009A2CF1"/>
    <w:rsid w:val="009C3A1E"/>
    <w:rsid w:val="009C45A6"/>
    <w:rsid w:val="009C7274"/>
    <w:rsid w:val="009D0D28"/>
    <w:rsid w:val="00A16F1A"/>
    <w:rsid w:val="00A43055"/>
    <w:rsid w:val="00A44727"/>
    <w:rsid w:val="00A81BCD"/>
    <w:rsid w:val="00A90693"/>
    <w:rsid w:val="00A95BA2"/>
    <w:rsid w:val="00AC6943"/>
    <w:rsid w:val="00AD1D66"/>
    <w:rsid w:val="00AF0EC7"/>
    <w:rsid w:val="00B2098F"/>
    <w:rsid w:val="00B20FF9"/>
    <w:rsid w:val="00B278E5"/>
    <w:rsid w:val="00B32D07"/>
    <w:rsid w:val="00B34D7B"/>
    <w:rsid w:val="00B421E4"/>
    <w:rsid w:val="00B54FCF"/>
    <w:rsid w:val="00B56F9C"/>
    <w:rsid w:val="00B61BC6"/>
    <w:rsid w:val="00BA67BB"/>
    <w:rsid w:val="00BB6A3B"/>
    <w:rsid w:val="00BF2DFB"/>
    <w:rsid w:val="00BF428C"/>
    <w:rsid w:val="00BF45BC"/>
    <w:rsid w:val="00C01C27"/>
    <w:rsid w:val="00C35221"/>
    <w:rsid w:val="00C43F40"/>
    <w:rsid w:val="00C5464F"/>
    <w:rsid w:val="00C60CAF"/>
    <w:rsid w:val="00C634E5"/>
    <w:rsid w:val="00C90CAD"/>
    <w:rsid w:val="00C93689"/>
    <w:rsid w:val="00C97553"/>
    <w:rsid w:val="00CB119E"/>
    <w:rsid w:val="00CB4FBD"/>
    <w:rsid w:val="00CC1B41"/>
    <w:rsid w:val="00CD2D0D"/>
    <w:rsid w:val="00CE3D25"/>
    <w:rsid w:val="00CE5296"/>
    <w:rsid w:val="00D008AA"/>
    <w:rsid w:val="00D019BB"/>
    <w:rsid w:val="00D03E1F"/>
    <w:rsid w:val="00D07985"/>
    <w:rsid w:val="00D31CB2"/>
    <w:rsid w:val="00D35E85"/>
    <w:rsid w:val="00D40344"/>
    <w:rsid w:val="00D43F64"/>
    <w:rsid w:val="00D46240"/>
    <w:rsid w:val="00D54850"/>
    <w:rsid w:val="00D552E4"/>
    <w:rsid w:val="00D5587C"/>
    <w:rsid w:val="00D702F8"/>
    <w:rsid w:val="00D727EA"/>
    <w:rsid w:val="00D73385"/>
    <w:rsid w:val="00D96E77"/>
    <w:rsid w:val="00DA0CBE"/>
    <w:rsid w:val="00DB2912"/>
    <w:rsid w:val="00DD21EC"/>
    <w:rsid w:val="00DE088B"/>
    <w:rsid w:val="00DF21CA"/>
    <w:rsid w:val="00E10CE4"/>
    <w:rsid w:val="00E423B2"/>
    <w:rsid w:val="00E441BB"/>
    <w:rsid w:val="00E610AC"/>
    <w:rsid w:val="00E61783"/>
    <w:rsid w:val="00E76264"/>
    <w:rsid w:val="00EB32CD"/>
    <w:rsid w:val="00EB5157"/>
    <w:rsid w:val="00EB78B0"/>
    <w:rsid w:val="00EC1CE6"/>
    <w:rsid w:val="00EC2CDE"/>
    <w:rsid w:val="00EC44EA"/>
    <w:rsid w:val="00EF372B"/>
    <w:rsid w:val="00EF46D2"/>
    <w:rsid w:val="00EF7B68"/>
    <w:rsid w:val="00F03CCC"/>
    <w:rsid w:val="00F06B2B"/>
    <w:rsid w:val="00F30EF7"/>
    <w:rsid w:val="00F359F1"/>
    <w:rsid w:val="00F5069D"/>
    <w:rsid w:val="00F55BE8"/>
    <w:rsid w:val="00F66A10"/>
    <w:rsid w:val="00F805D7"/>
    <w:rsid w:val="00FB252E"/>
    <w:rsid w:val="00FD6A5A"/>
    <w:rsid w:val="00FD7658"/>
    <w:rsid w:val="00FE27D5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A31D"/>
  <w15:docId w15:val="{C3FBE6F1-9566-4D43-ADC6-F0B5CC45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B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3D25"/>
    <w:pPr>
      <w:ind w:left="720"/>
      <w:contextualSpacing/>
    </w:pPr>
  </w:style>
  <w:style w:type="paragraph" w:customStyle="1" w:styleId="list0">
    <w:name w:val="list0"/>
    <w:basedOn w:val="Normal"/>
    <w:qFormat/>
    <w:rsid w:val="00055D49"/>
    <w:pPr>
      <w:spacing w:after="120"/>
      <w:ind w:left="432" w:hanging="432"/>
      <w:jc w:val="both"/>
    </w:pPr>
    <w:rPr>
      <w:rFonts w:ascii="Arial" w:hAnsi="Arial" w:cs="Arial"/>
      <w:sz w:val="20"/>
      <w:szCs w:val="20"/>
    </w:rPr>
  </w:style>
  <w:style w:type="paragraph" w:customStyle="1" w:styleId="list1">
    <w:name w:val="list1"/>
    <w:basedOn w:val="list0"/>
    <w:qFormat/>
    <w:rsid w:val="00055D49"/>
    <w:pPr>
      <w:ind w:left="864"/>
    </w:pPr>
  </w:style>
  <w:style w:type="paragraph" w:styleId="Header">
    <w:name w:val="header"/>
    <w:basedOn w:val="Normal"/>
    <w:link w:val="HeaderChar"/>
    <w:uiPriority w:val="99"/>
    <w:unhideWhenUsed/>
    <w:rsid w:val="00410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FD8"/>
  </w:style>
  <w:style w:type="paragraph" w:styleId="Footer">
    <w:name w:val="footer"/>
    <w:basedOn w:val="Normal"/>
    <w:link w:val="FooterChar"/>
    <w:uiPriority w:val="99"/>
    <w:unhideWhenUsed/>
    <w:rsid w:val="00410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FD8"/>
  </w:style>
  <w:style w:type="character" w:styleId="UnresolvedMention">
    <w:name w:val="Unresolved Mention"/>
    <w:basedOn w:val="DefaultParagraphFont"/>
    <w:uiPriority w:val="99"/>
    <w:semiHidden/>
    <w:unhideWhenUsed/>
    <w:rsid w:val="00121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John Poage</cp:lastModifiedBy>
  <cp:revision>3</cp:revision>
  <cp:lastPrinted>2019-07-22T21:56:00Z</cp:lastPrinted>
  <dcterms:created xsi:type="dcterms:W3CDTF">2022-07-19T13:32:00Z</dcterms:created>
  <dcterms:modified xsi:type="dcterms:W3CDTF">2022-07-19T14:33:00Z</dcterms:modified>
</cp:coreProperties>
</file>