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5676" w14:textId="476D8F1B" w:rsidR="00E5514A" w:rsidRPr="00516864" w:rsidRDefault="00E5514A" w:rsidP="00E551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cstheme="minorHAnsi"/>
          <w:noProof/>
          <w:sz w:val="24"/>
          <w:szCs w:val="24"/>
        </w:rPr>
        <w:drawing>
          <wp:inline distT="0" distB="0" distL="0" distR="0" wp14:anchorId="5117ECCD" wp14:editId="1DE46731">
            <wp:extent cx="3390900" cy="1383291"/>
            <wp:effectExtent l="0" t="0" r="0" b="762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AEEF2" w14:textId="77777777" w:rsidR="00E5514A" w:rsidRPr="00516864" w:rsidRDefault="00E5514A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DD1BC84" w14:textId="12446D01" w:rsidR="00E5514A" w:rsidRPr="00516864" w:rsidRDefault="00E5514A" w:rsidP="00E5514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516864">
        <w:rPr>
          <w:rFonts w:eastAsia="Times New Roman" w:cstheme="minorHAnsi"/>
          <w:b/>
          <w:color w:val="222222"/>
          <w:sz w:val="24"/>
          <w:szCs w:val="24"/>
        </w:rPr>
        <w:t>GOVERNANCE COMMITTEE REPORT – March 5, 2020</w:t>
      </w:r>
    </w:p>
    <w:p w14:paraId="2538E17D" w14:textId="77777777" w:rsidR="00E5514A" w:rsidRPr="00516864" w:rsidRDefault="00E5514A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181944E" w14:textId="77777777" w:rsidR="00177B43" w:rsidRPr="00516864" w:rsidRDefault="00177B43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The Governance Committee held its first meeting for 2020 on Feb. 18.  Governance Committee members include:</w:t>
      </w:r>
    </w:p>
    <w:p w14:paraId="088CD34A" w14:textId="77777777" w:rsidR="00177B43" w:rsidRPr="00516864" w:rsidRDefault="00177B43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8929421" w14:textId="6A1B7952" w:rsidR="00177B43" w:rsidRPr="00516864" w:rsidRDefault="00177B43" w:rsidP="005168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Ari Jolly – Chair</w:t>
      </w:r>
    </w:p>
    <w:p w14:paraId="417B504C" w14:textId="32C44E80" w:rsidR="00177B43" w:rsidRPr="00516864" w:rsidRDefault="00177B43" w:rsidP="005168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Ann Carey</w:t>
      </w:r>
    </w:p>
    <w:p w14:paraId="300444A4" w14:textId="3722C22B" w:rsidR="00177B43" w:rsidRPr="00516864" w:rsidRDefault="00177B43" w:rsidP="005168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David Faliszek</w:t>
      </w:r>
    </w:p>
    <w:p w14:paraId="2B17B4D2" w14:textId="4B7FC5FC" w:rsidR="00177B43" w:rsidRPr="00516864" w:rsidRDefault="00177B43" w:rsidP="005168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Jannet Walker Ford</w:t>
      </w:r>
    </w:p>
    <w:p w14:paraId="7FDB30A1" w14:textId="6BD01EBE" w:rsidR="00177B43" w:rsidRPr="00516864" w:rsidRDefault="00177B43" w:rsidP="005168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Sandra Hull-Richardson</w:t>
      </w:r>
    </w:p>
    <w:p w14:paraId="2A385BB5" w14:textId="77777777" w:rsidR="00177B43" w:rsidRPr="00516864" w:rsidRDefault="00177B43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C99BB6D" w14:textId="77D114CB" w:rsidR="002C0B7D" w:rsidRPr="002C0B7D" w:rsidRDefault="0073652B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 xml:space="preserve">The remainder of the Governance Committee’s </w:t>
      </w:r>
      <w:r w:rsidR="00177B43" w:rsidRPr="00516864">
        <w:rPr>
          <w:rFonts w:eastAsia="Times New Roman" w:cstheme="minorHAnsi"/>
          <w:color w:val="222222"/>
          <w:sz w:val="24"/>
          <w:szCs w:val="24"/>
        </w:rPr>
        <w:t xml:space="preserve">quarterly </w:t>
      </w:r>
      <w:r w:rsidRPr="00516864">
        <w:rPr>
          <w:rFonts w:eastAsia="Times New Roman" w:cstheme="minorHAnsi"/>
          <w:color w:val="222222"/>
          <w:sz w:val="24"/>
          <w:szCs w:val="24"/>
        </w:rPr>
        <w:t xml:space="preserve">meetings for </w:t>
      </w:r>
      <w:r w:rsidR="00177B43" w:rsidRPr="00516864">
        <w:rPr>
          <w:rFonts w:eastAsia="Times New Roman" w:cstheme="minorHAnsi"/>
          <w:color w:val="222222"/>
          <w:sz w:val="24"/>
          <w:szCs w:val="24"/>
        </w:rPr>
        <w:t>2020 will be held on the following dates:</w:t>
      </w:r>
    </w:p>
    <w:p w14:paraId="0B237A90" w14:textId="77777777" w:rsidR="00177B43" w:rsidRPr="00516864" w:rsidRDefault="002C0B7D" w:rsidP="0017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2C0B7D">
        <w:rPr>
          <w:rFonts w:eastAsia="Times New Roman" w:cstheme="minorHAnsi"/>
          <w:color w:val="222222"/>
          <w:sz w:val="24"/>
          <w:szCs w:val="24"/>
        </w:rPr>
        <w:t>Tuesday, May 19, 2020</w:t>
      </w:r>
    </w:p>
    <w:p w14:paraId="3DA357D7" w14:textId="0254D2B1" w:rsidR="002C0B7D" w:rsidRPr="002C0B7D" w:rsidRDefault="002C0B7D" w:rsidP="00177B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2C0B7D">
        <w:rPr>
          <w:rFonts w:eastAsia="Times New Roman" w:cstheme="minorHAnsi"/>
          <w:color w:val="222222"/>
          <w:sz w:val="24"/>
          <w:szCs w:val="24"/>
        </w:rPr>
        <w:t>Friday, July 31, 2020</w:t>
      </w:r>
    </w:p>
    <w:p w14:paraId="3E6DAFB8" w14:textId="0B192DD7" w:rsidR="002C0B7D" w:rsidRPr="002C0B7D" w:rsidRDefault="002C0B7D" w:rsidP="002C0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2C0B7D">
        <w:rPr>
          <w:rFonts w:eastAsia="Times New Roman" w:cstheme="minorHAnsi"/>
          <w:color w:val="222222"/>
          <w:sz w:val="24"/>
          <w:szCs w:val="24"/>
        </w:rPr>
        <w:t>Thursday, Oct. 8, 2020</w:t>
      </w:r>
    </w:p>
    <w:p w14:paraId="10FAECCE" w14:textId="043D0659" w:rsidR="002C0B7D" w:rsidRPr="00516864" w:rsidRDefault="002C0B7D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C0B7D">
        <w:rPr>
          <w:rFonts w:eastAsia="Times New Roman" w:cstheme="minorHAnsi"/>
          <w:color w:val="222222"/>
          <w:sz w:val="24"/>
          <w:szCs w:val="24"/>
        </w:rPr>
        <w:t>All meetings will be held from 11:30 a.m.-1 p.m. at the Cultural Council</w:t>
      </w:r>
      <w:r w:rsidR="00177B43" w:rsidRPr="00516864">
        <w:rPr>
          <w:rFonts w:eastAsia="Times New Roman" w:cstheme="minorHAnsi"/>
          <w:color w:val="222222"/>
          <w:sz w:val="24"/>
          <w:szCs w:val="24"/>
        </w:rPr>
        <w:t>.</w:t>
      </w:r>
    </w:p>
    <w:p w14:paraId="34294778" w14:textId="2EA796D8" w:rsidR="00177B43" w:rsidRPr="00516864" w:rsidRDefault="00177B43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E52A48C" w14:textId="3D306FE5" w:rsidR="00177B43" w:rsidRPr="002C0B7D" w:rsidRDefault="00177B43" w:rsidP="002C0B7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A board retreat is being planned for November 2020.</w:t>
      </w:r>
    </w:p>
    <w:p w14:paraId="3A2BBD51" w14:textId="77777777" w:rsidR="00EE58D7" w:rsidRDefault="00EE58D7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D39D7D2" w14:textId="3B0A9495" w:rsidR="00C66594" w:rsidRDefault="00177B43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The Governance Committee requests the assistance of the Cultural Council Board of Directors with the following items:</w:t>
      </w:r>
    </w:p>
    <w:p w14:paraId="1FF2EEE6" w14:textId="77777777" w:rsidR="00EE58D7" w:rsidRPr="00516864" w:rsidRDefault="00EE58D7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17EFDC7" w14:textId="71E95122" w:rsidR="00177B43" w:rsidRPr="00516864" w:rsidRDefault="00177B43" w:rsidP="00096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 xml:space="preserve">Nominations for </w:t>
      </w:r>
      <w:r w:rsidR="00096F75" w:rsidRPr="00516864">
        <w:rPr>
          <w:rFonts w:eastAsia="Times New Roman" w:cstheme="minorHAnsi"/>
          <w:color w:val="222222"/>
          <w:sz w:val="24"/>
          <w:szCs w:val="24"/>
        </w:rPr>
        <w:t xml:space="preserve">new </w:t>
      </w:r>
      <w:r w:rsidRPr="00516864">
        <w:rPr>
          <w:rFonts w:eastAsia="Times New Roman" w:cstheme="minorHAnsi"/>
          <w:color w:val="222222"/>
          <w:sz w:val="24"/>
          <w:szCs w:val="24"/>
        </w:rPr>
        <w:t xml:space="preserve">board members </w:t>
      </w:r>
    </w:p>
    <w:p w14:paraId="1EDA6B3F" w14:textId="054715EF" w:rsidR="00F108D5" w:rsidRPr="00516864" w:rsidRDefault="00F108D5" w:rsidP="00096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Nominations for APP Committee members representing Planning District 1 (LaVilla/Springfield) and Planning District 5 (Northwest-side)</w:t>
      </w:r>
    </w:p>
    <w:p w14:paraId="5F0DFB11" w14:textId="169C2F86" w:rsidR="00177B43" w:rsidRPr="00516864" w:rsidRDefault="00177B43" w:rsidP="00096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Recommended revisions and improvement</w:t>
      </w:r>
      <w:r w:rsidR="00096F75" w:rsidRPr="00516864">
        <w:rPr>
          <w:rFonts w:eastAsia="Times New Roman" w:cstheme="minorHAnsi"/>
          <w:color w:val="222222"/>
          <w:sz w:val="24"/>
          <w:szCs w:val="24"/>
        </w:rPr>
        <w:t>s</w:t>
      </w:r>
      <w:r w:rsidRPr="00516864">
        <w:rPr>
          <w:rFonts w:eastAsia="Times New Roman" w:cstheme="minorHAnsi"/>
          <w:color w:val="222222"/>
          <w:sz w:val="24"/>
          <w:szCs w:val="24"/>
        </w:rPr>
        <w:t xml:space="preserve"> to the bylaws</w:t>
      </w:r>
      <w:r w:rsidR="006951B1" w:rsidRPr="00516864">
        <w:rPr>
          <w:rFonts w:eastAsia="Times New Roman" w:cstheme="minorHAnsi"/>
          <w:color w:val="222222"/>
          <w:sz w:val="24"/>
          <w:szCs w:val="24"/>
        </w:rPr>
        <w:t xml:space="preserve"> (bylaws attached)</w:t>
      </w:r>
    </w:p>
    <w:p w14:paraId="78C55E93" w14:textId="73D1F738" w:rsidR="00096F75" w:rsidRPr="00516864" w:rsidRDefault="00096F75" w:rsidP="00096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Questions for the City of Jacksonville Ethics Office that are specific to the Cultural Council as a private non-profit doing some of its business on behalf of the city</w:t>
      </w:r>
    </w:p>
    <w:p w14:paraId="01375F31" w14:textId="444B8369" w:rsidR="00177B43" w:rsidRPr="00516864" w:rsidRDefault="00177B43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F021CDD" w14:textId="0BE0911A" w:rsidR="00177B43" w:rsidRPr="00516864" w:rsidRDefault="00177B43" w:rsidP="00177B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 xml:space="preserve">Please forward these items to Amy Palmer, </w:t>
      </w:r>
      <w:r w:rsidRPr="00516864">
        <w:rPr>
          <w:rFonts w:eastAsia="Times New Roman" w:cstheme="minorHAnsi"/>
          <w:color w:val="222222"/>
          <w:sz w:val="24"/>
          <w:szCs w:val="24"/>
        </w:rPr>
        <w:t>liaison to Governance Committee</w:t>
      </w:r>
      <w:r w:rsidR="00070780" w:rsidRPr="00516864">
        <w:rPr>
          <w:rFonts w:eastAsia="Times New Roman" w:cstheme="minorHAnsi"/>
          <w:color w:val="222222"/>
          <w:sz w:val="24"/>
          <w:szCs w:val="24"/>
        </w:rPr>
        <w:t xml:space="preserve"> (apalmer@culturalcouncil.org)</w:t>
      </w:r>
    </w:p>
    <w:p w14:paraId="1FFD3E38" w14:textId="3B6A7B1F" w:rsidR="00177B43" w:rsidRPr="00C66594" w:rsidRDefault="00177B43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5ABB6AD" w14:textId="2A020BF8" w:rsidR="00C66594" w:rsidRPr="00516864" w:rsidRDefault="00C66594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</w:rPr>
      </w:pPr>
      <w:r w:rsidRPr="00C66594">
        <w:rPr>
          <w:rFonts w:eastAsia="Times New Roman" w:cstheme="minorHAnsi"/>
          <w:color w:val="222222"/>
          <w:sz w:val="24"/>
          <w:szCs w:val="24"/>
          <w:u w:val="single"/>
        </w:rPr>
        <w:lastRenderedPageBreak/>
        <w:t> </w:t>
      </w:r>
      <w:r w:rsidR="00F108D5" w:rsidRPr="00516864">
        <w:rPr>
          <w:rFonts w:eastAsia="Times New Roman" w:cstheme="minorHAnsi"/>
          <w:color w:val="222222"/>
          <w:sz w:val="24"/>
          <w:szCs w:val="24"/>
          <w:u w:val="single"/>
        </w:rPr>
        <w:t>CSGP Committee Update:</w:t>
      </w:r>
    </w:p>
    <w:p w14:paraId="2B920256" w14:textId="63237E0C" w:rsidR="00F108D5" w:rsidRPr="00516864" w:rsidRDefault="00F108D5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The CSGP Ordinance describes the method for selecting members of the CSGP Committee:</w:t>
      </w:r>
    </w:p>
    <w:p w14:paraId="6225629C" w14:textId="77777777" w:rsidR="00F108D5" w:rsidRPr="00516864" w:rsidRDefault="00F108D5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C3FF276" w14:textId="77777777" w:rsidR="00F108D5" w:rsidRPr="00516864" w:rsidRDefault="00F108D5" w:rsidP="00F108D5">
      <w:pPr>
        <w:rPr>
          <w:rFonts w:eastAsia="Times New Roman" w:cstheme="minorHAnsi"/>
          <w:sz w:val="24"/>
          <w:szCs w:val="24"/>
        </w:rPr>
      </w:pPr>
      <w:r w:rsidRPr="00516864">
        <w:rPr>
          <w:rFonts w:eastAsia="Times New Roman" w:cstheme="minorHAnsi"/>
          <w:sz w:val="24"/>
          <w:szCs w:val="24"/>
        </w:rPr>
        <w:t xml:space="preserve">Sec. 118.605. - Cultural Service Grant Committee. </w:t>
      </w:r>
    </w:p>
    <w:p w14:paraId="4C456D3C" w14:textId="77777777" w:rsidR="00F108D5" w:rsidRPr="00516864" w:rsidRDefault="00F108D5" w:rsidP="00F108D5">
      <w:pPr>
        <w:pStyle w:val="list0"/>
        <w:rPr>
          <w:rFonts w:asciiTheme="minorHAnsi" w:hAnsiTheme="minorHAnsi" w:cstheme="minorHAnsi"/>
          <w:sz w:val="24"/>
          <w:szCs w:val="24"/>
        </w:rPr>
      </w:pPr>
      <w:r w:rsidRPr="00516864">
        <w:rPr>
          <w:rFonts w:asciiTheme="minorHAnsi" w:hAnsiTheme="minorHAnsi" w:cstheme="minorHAnsi"/>
          <w:sz w:val="24"/>
          <w:szCs w:val="24"/>
        </w:rPr>
        <w:t>(a)</w:t>
      </w:r>
      <w:r w:rsidRPr="00516864">
        <w:rPr>
          <w:rFonts w:asciiTheme="minorHAnsi" w:hAnsiTheme="minorHAnsi" w:cstheme="minorHAnsi"/>
          <w:sz w:val="24"/>
          <w:szCs w:val="24"/>
        </w:rPr>
        <w:tab/>
        <w:t xml:space="preserve">The Cultural Council shall be responsible for establishing an annual Cultural Service Grant Program (CSGP) Committee. The Composition of the CSGP Committee shall include one non-voting and ten voting members: a CSGP Committee chairperson (non-voting), appointed by the President of the Cultural Council Board of Directors; three other Cultural Council Board members selected by the Board President and Committee Chairperson; and seven individuals selected by the above group (Cultural Council Board President, CSGP Committee chairperson, and three selected Cultural Council Board members) from a pool of nominations established through a community wide nomination process. The Cultural Service Grant Committee shall have a liaison relation with one member of City Council and one representative of the Mayor's Office. </w:t>
      </w:r>
    </w:p>
    <w:p w14:paraId="560A77C3" w14:textId="7F29014A" w:rsidR="00F108D5" w:rsidRPr="00516864" w:rsidRDefault="00F108D5" w:rsidP="00F108D5">
      <w:pPr>
        <w:pStyle w:val="list0"/>
        <w:rPr>
          <w:rFonts w:asciiTheme="minorHAnsi" w:hAnsiTheme="minorHAnsi" w:cstheme="minorHAnsi"/>
          <w:sz w:val="24"/>
          <w:szCs w:val="24"/>
        </w:rPr>
      </w:pPr>
      <w:r w:rsidRPr="00516864">
        <w:rPr>
          <w:rFonts w:asciiTheme="minorHAnsi" w:hAnsiTheme="minorHAnsi" w:cstheme="minorHAnsi"/>
          <w:sz w:val="24"/>
          <w:szCs w:val="24"/>
        </w:rPr>
        <w:t>(b)</w:t>
      </w:r>
      <w:r w:rsidRPr="00516864">
        <w:rPr>
          <w:rFonts w:asciiTheme="minorHAnsi" w:hAnsiTheme="minorHAnsi" w:cstheme="minorHAnsi"/>
          <w:sz w:val="24"/>
          <w:szCs w:val="24"/>
        </w:rPr>
        <w:tab/>
        <w:t>Members of the CSGP Committee shall be chosen to represent racial, gender, geographic and age diversity; an expression of interest in the impact of culture in the community; a willingness to participate fully in the process.</w:t>
      </w:r>
    </w:p>
    <w:p w14:paraId="6AA15685" w14:textId="77777777" w:rsidR="00F108D5" w:rsidRPr="00516864" w:rsidRDefault="00F108D5" w:rsidP="00F108D5">
      <w:pPr>
        <w:pStyle w:val="list0"/>
        <w:rPr>
          <w:rFonts w:asciiTheme="minorHAnsi" w:hAnsiTheme="minorHAnsi" w:cstheme="minorHAnsi"/>
          <w:sz w:val="24"/>
          <w:szCs w:val="24"/>
        </w:rPr>
      </w:pPr>
      <w:r w:rsidRPr="00516864">
        <w:rPr>
          <w:rFonts w:asciiTheme="minorHAnsi" w:hAnsiTheme="minorHAnsi" w:cstheme="minorHAnsi"/>
          <w:sz w:val="24"/>
          <w:szCs w:val="24"/>
        </w:rPr>
        <w:t>(c)</w:t>
      </w:r>
      <w:r w:rsidRPr="00516864">
        <w:rPr>
          <w:rFonts w:asciiTheme="minorHAnsi" w:hAnsiTheme="minorHAnsi" w:cstheme="minorHAnsi"/>
          <w:sz w:val="24"/>
          <w:szCs w:val="24"/>
        </w:rPr>
        <w:tab/>
        <w:t xml:space="preserve">Members shall serve a three-year term and may be reappointed for one additional consecutive full term. City Council and Mayoral representatives shall be appointed annually. </w:t>
      </w:r>
    </w:p>
    <w:p w14:paraId="4A810E9F" w14:textId="77777777" w:rsidR="00F108D5" w:rsidRPr="00516864" w:rsidRDefault="00F108D5" w:rsidP="00F108D5">
      <w:pPr>
        <w:pStyle w:val="list0"/>
        <w:rPr>
          <w:rFonts w:asciiTheme="minorHAnsi" w:hAnsiTheme="minorHAnsi" w:cstheme="minorHAnsi"/>
          <w:sz w:val="24"/>
          <w:szCs w:val="24"/>
        </w:rPr>
      </w:pPr>
      <w:r w:rsidRPr="00516864">
        <w:rPr>
          <w:rFonts w:asciiTheme="minorHAnsi" w:hAnsiTheme="minorHAnsi" w:cstheme="minorHAnsi"/>
          <w:sz w:val="24"/>
          <w:szCs w:val="24"/>
        </w:rPr>
        <w:t>(d)</w:t>
      </w:r>
      <w:r w:rsidRPr="00516864">
        <w:rPr>
          <w:rFonts w:asciiTheme="minorHAnsi" w:hAnsiTheme="minorHAnsi" w:cstheme="minorHAnsi"/>
          <w:sz w:val="24"/>
          <w:szCs w:val="24"/>
        </w:rPr>
        <w:tab/>
        <w:t xml:space="preserve">All members of the CSGP Committee will be confirmed by the City Council upon appointment or reappointment. </w:t>
      </w:r>
    </w:p>
    <w:p w14:paraId="6221CE4F" w14:textId="77777777" w:rsidR="00F108D5" w:rsidRPr="00C66594" w:rsidRDefault="00F108D5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0A08FF9" w14:textId="1ADC5CA2" w:rsidR="00AD741D" w:rsidRDefault="00EE58D7" w:rsidP="00AD74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</w:t>
      </w:r>
      <w:r w:rsidR="00AD741D" w:rsidRPr="00516864">
        <w:rPr>
          <w:rFonts w:eastAsia="Times New Roman" w:cstheme="minorHAnsi"/>
          <w:color w:val="222222"/>
          <w:sz w:val="24"/>
          <w:szCs w:val="24"/>
        </w:rPr>
        <w:t xml:space="preserve">s specified in the ordinance, </w:t>
      </w:r>
      <w:r w:rsidR="00F108D5" w:rsidRPr="00516864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="00AD741D" w:rsidRPr="00516864">
        <w:rPr>
          <w:rFonts w:eastAsia="Times New Roman" w:cstheme="minorHAnsi"/>
          <w:color w:val="222222"/>
          <w:sz w:val="24"/>
          <w:szCs w:val="24"/>
        </w:rPr>
        <w:t xml:space="preserve">Cultural Council Board Chair, CSGP Committee Chair, and CSGP Committee board representatives </w:t>
      </w:r>
      <w:r>
        <w:rPr>
          <w:rFonts w:eastAsia="Times New Roman" w:cstheme="minorHAnsi"/>
          <w:color w:val="222222"/>
          <w:sz w:val="24"/>
          <w:szCs w:val="24"/>
        </w:rPr>
        <w:t>met, d</w:t>
      </w:r>
      <w:r w:rsidRPr="00516864">
        <w:rPr>
          <w:rFonts w:eastAsia="Times New Roman" w:cstheme="minorHAnsi"/>
          <w:color w:val="222222"/>
          <w:sz w:val="24"/>
          <w:szCs w:val="24"/>
        </w:rPr>
        <w:t>uring the public meeting setting provided by the Governance Committee at its Feb. 18 meeting</w:t>
      </w:r>
      <w:r>
        <w:rPr>
          <w:rFonts w:eastAsia="Times New Roman" w:cstheme="minorHAnsi"/>
          <w:color w:val="222222"/>
          <w:sz w:val="24"/>
          <w:szCs w:val="24"/>
        </w:rPr>
        <w:t>.  T</w:t>
      </w:r>
      <w:r w:rsidR="00AD741D" w:rsidRPr="00516864">
        <w:rPr>
          <w:rFonts w:eastAsia="Times New Roman" w:cstheme="minorHAnsi"/>
          <w:color w:val="222222"/>
          <w:sz w:val="24"/>
          <w:szCs w:val="24"/>
        </w:rPr>
        <w:t xml:space="preserve">hree nominations </w:t>
      </w:r>
      <w:r>
        <w:rPr>
          <w:rFonts w:eastAsia="Times New Roman" w:cstheme="minorHAnsi"/>
          <w:color w:val="222222"/>
          <w:sz w:val="24"/>
          <w:szCs w:val="24"/>
        </w:rPr>
        <w:t xml:space="preserve">were approved </w:t>
      </w:r>
      <w:r w:rsidR="00AD741D" w:rsidRPr="00516864">
        <w:rPr>
          <w:rFonts w:eastAsia="Times New Roman" w:cstheme="minorHAnsi"/>
          <w:color w:val="222222"/>
          <w:sz w:val="24"/>
          <w:szCs w:val="24"/>
        </w:rPr>
        <w:t xml:space="preserve">to </w:t>
      </w:r>
      <w:r w:rsidR="00AD741D" w:rsidRPr="00516864">
        <w:rPr>
          <w:rFonts w:eastAsia="Times New Roman" w:cstheme="minorHAnsi"/>
          <w:color w:val="222222"/>
          <w:sz w:val="24"/>
          <w:szCs w:val="24"/>
        </w:rPr>
        <w:t>fill three community representative opening</w:t>
      </w:r>
      <w:r w:rsidR="00AD741D" w:rsidRPr="00516864">
        <w:rPr>
          <w:rFonts w:eastAsia="Times New Roman" w:cstheme="minorHAnsi"/>
          <w:color w:val="222222"/>
          <w:sz w:val="24"/>
          <w:szCs w:val="24"/>
        </w:rPr>
        <w:t>s</w:t>
      </w:r>
      <w:r w:rsidR="00D45D46">
        <w:rPr>
          <w:rFonts w:eastAsia="Times New Roman" w:cstheme="minorHAnsi"/>
          <w:color w:val="222222"/>
          <w:sz w:val="24"/>
          <w:szCs w:val="24"/>
        </w:rPr>
        <w:t xml:space="preserve"> and one alternate</w:t>
      </w:r>
      <w:r w:rsidR="00AD741D" w:rsidRPr="00516864">
        <w:rPr>
          <w:rFonts w:eastAsia="Times New Roman" w:cstheme="minorHAnsi"/>
          <w:color w:val="222222"/>
          <w:sz w:val="24"/>
          <w:szCs w:val="24"/>
        </w:rPr>
        <w:t>.  These nominations will be forwarded to the City of Jacksonville for appointment to the CSGP Committee:</w:t>
      </w:r>
    </w:p>
    <w:p w14:paraId="0EB81FF9" w14:textId="77777777" w:rsidR="00516864" w:rsidRPr="00516864" w:rsidRDefault="00516864" w:rsidP="00AD74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8EE0659" w14:textId="61896949" w:rsidR="00AD741D" w:rsidRPr="00516864" w:rsidRDefault="00AD741D" w:rsidP="00AD74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Sally Pettegrew</w:t>
      </w:r>
    </w:p>
    <w:p w14:paraId="3B54E398" w14:textId="4FA8236C" w:rsidR="00AD741D" w:rsidRPr="00516864" w:rsidRDefault="00AD741D" w:rsidP="00AD741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Karen Estel</w:t>
      </w:r>
      <w:r w:rsidR="00516864">
        <w:rPr>
          <w:rFonts w:eastAsia="Times New Roman" w:cstheme="minorHAnsi"/>
          <w:color w:val="222222"/>
          <w:sz w:val="24"/>
          <w:szCs w:val="24"/>
        </w:rPr>
        <w:t xml:space="preserve">la </w:t>
      </w:r>
      <w:r w:rsidRPr="00516864">
        <w:rPr>
          <w:rFonts w:eastAsia="Times New Roman" w:cstheme="minorHAnsi"/>
          <w:color w:val="222222"/>
          <w:sz w:val="24"/>
          <w:szCs w:val="24"/>
        </w:rPr>
        <w:t>Smith</w:t>
      </w:r>
    </w:p>
    <w:p w14:paraId="7EF9AB12" w14:textId="187BD2A4" w:rsidR="00EE58D7" w:rsidRDefault="00EE58D7" w:rsidP="00EE58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Angela Strain</w:t>
      </w:r>
    </w:p>
    <w:p w14:paraId="614C8BF5" w14:textId="1BCB4BE0" w:rsidR="000248FF" w:rsidRPr="00516864" w:rsidRDefault="000248FF" w:rsidP="00EE58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Kedgar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Volta (alternate)</w:t>
      </w:r>
      <w:bookmarkStart w:id="0" w:name="_GoBack"/>
      <w:bookmarkEnd w:id="0"/>
    </w:p>
    <w:p w14:paraId="68D35939" w14:textId="3F094510" w:rsidR="00AD741D" w:rsidRPr="00516864" w:rsidRDefault="00AD741D" w:rsidP="00AD74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1AB3D65" w14:textId="58578685" w:rsidR="00AD741D" w:rsidRPr="00516864" w:rsidRDefault="00AD741D" w:rsidP="00AD741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16864">
        <w:rPr>
          <w:rFonts w:eastAsia="Times New Roman" w:cstheme="minorHAnsi"/>
          <w:color w:val="222222"/>
          <w:sz w:val="24"/>
          <w:szCs w:val="24"/>
        </w:rPr>
        <w:t>Resumes are attached.</w:t>
      </w:r>
    </w:p>
    <w:p w14:paraId="40868326" w14:textId="77777777" w:rsidR="00AD741D" w:rsidRPr="00C66594" w:rsidRDefault="00AD741D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20AF213" w14:textId="77777777" w:rsidR="00C66594" w:rsidRPr="00C66594" w:rsidRDefault="00C66594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594">
        <w:rPr>
          <w:rFonts w:eastAsia="Times New Roman" w:cstheme="minorHAnsi"/>
          <w:color w:val="222222"/>
          <w:sz w:val="24"/>
          <w:szCs w:val="24"/>
        </w:rPr>
        <w:t> </w:t>
      </w:r>
    </w:p>
    <w:p w14:paraId="7761B385" w14:textId="77777777" w:rsidR="00C66594" w:rsidRPr="00C66594" w:rsidRDefault="00C66594" w:rsidP="00C665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66594">
        <w:rPr>
          <w:rFonts w:eastAsia="Times New Roman" w:cstheme="minorHAnsi"/>
          <w:color w:val="222222"/>
          <w:sz w:val="24"/>
          <w:szCs w:val="24"/>
        </w:rPr>
        <w:t> </w:t>
      </w:r>
    </w:p>
    <w:sectPr w:rsidR="00C66594" w:rsidRPr="00C6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64A"/>
    <w:multiLevelType w:val="hybridMultilevel"/>
    <w:tmpl w:val="D02A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384"/>
    <w:multiLevelType w:val="hybridMultilevel"/>
    <w:tmpl w:val="AF3C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2BDD"/>
    <w:multiLevelType w:val="multilevel"/>
    <w:tmpl w:val="12D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6F2"/>
    <w:multiLevelType w:val="hybridMultilevel"/>
    <w:tmpl w:val="510A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849"/>
    <w:multiLevelType w:val="hybridMultilevel"/>
    <w:tmpl w:val="132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369B"/>
    <w:rsid w:val="000248FF"/>
    <w:rsid w:val="00070780"/>
    <w:rsid w:val="00096F75"/>
    <w:rsid w:val="00177B43"/>
    <w:rsid w:val="002C0B7D"/>
    <w:rsid w:val="003C369B"/>
    <w:rsid w:val="00436525"/>
    <w:rsid w:val="00516864"/>
    <w:rsid w:val="005D4BE3"/>
    <w:rsid w:val="006951B1"/>
    <w:rsid w:val="0073652B"/>
    <w:rsid w:val="00AD741D"/>
    <w:rsid w:val="00B720C1"/>
    <w:rsid w:val="00C66594"/>
    <w:rsid w:val="00D45D46"/>
    <w:rsid w:val="00E5514A"/>
    <w:rsid w:val="00EE58D7"/>
    <w:rsid w:val="00F108D5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2C1E"/>
  <w15:chartTrackingRefBased/>
  <w15:docId w15:val="{39D88620-7283-4ECC-A38E-615B0AC7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75"/>
    <w:pPr>
      <w:ind w:left="720"/>
      <w:contextualSpacing/>
    </w:pPr>
  </w:style>
  <w:style w:type="paragraph" w:customStyle="1" w:styleId="list0">
    <w:name w:val="list0"/>
    <w:basedOn w:val="Normal"/>
    <w:qFormat/>
    <w:rsid w:val="00F108D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2</cp:revision>
  <cp:lastPrinted>2020-02-25T19:48:00Z</cp:lastPrinted>
  <dcterms:created xsi:type="dcterms:W3CDTF">2020-02-25T20:06:00Z</dcterms:created>
  <dcterms:modified xsi:type="dcterms:W3CDTF">2020-02-25T20:06:00Z</dcterms:modified>
</cp:coreProperties>
</file>