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E9" w:rsidRDefault="000056E9" w:rsidP="000056E9">
      <w:pPr>
        <w:jc w:val="center"/>
        <w:rPr>
          <w:b/>
        </w:rPr>
      </w:pPr>
      <w:r w:rsidRPr="008254A9">
        <w:rPr>
          <w:noProof/>
        </w:rPr>
        <w:drawing>
          <wp:inline distT="0" distB="0" distL="0" distR="0" wp14:anchorId="7ACE3BEF" wp14:editId="54DE298C">
            <wp:extent cx="2541181" cy="1814299"/>
            <wp:effectExtent l="0" t="0" r="0" b="0"/>
            <wp:docPr id="1" name="Picture 1" descr="S:\Logos(Melisha)\2012 CC Logo Tagline Lockup\COLOR RED MORE PEO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Melisha)\2012 CC Logo Tagline Lockup\COLOR RED MORE PEOPLE.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530" cy="1820974"/>
                    </a:xfrm>
                    <a:prstGeom prst="rect">
                      <a:avLst/>
                    </a:prstGeom>
                    <a:noFill/>
                    <a:ln>
                      <a:noFill/>
                    </a:ln>
                  </pic:spPr>
                </pic:pic>
              </a:graphicData>
            </a:graphic>
          </wp:inline>
        </w:drawing>
      </w:r>
    </w:p>
    <w:p w:rsidR="000056E9" w:rsidRDefault="000056E9">
      <w:pPr>
        <w:rPr>
          <w:b/>
        </w:rPr>
      </w:pPr>
    </w:p>
    <w:p w:rsidR="000056E9" w:rsidRDefault="000056E9">
      <w:pPr>
        <w:rPr>
          <w:b/>
        </w:rPr>
      </w:pPr>
    </w:p>
    <w:p w:rsidR="000056E9" w:rsidRDefault="000056E9">
      <w:pPr>
        <w:rPr>
          <w:b/>
        </w:rPr>
      </w:pPr>
    </w:p>
    <w:p w:rsidR="00092D3D" w:rsidRPr="000056E9" w:rsidRDefault="000056E9">
      <w:pPr>
        <w:rPr>
          <w:b/>
        </w:rPr>
      </w:pPr>
      <w:r w:rsidRPr="000056E9">
        <w:rPr>
          <w:b/>
        </w:rPr>
        <w:t>CSGP Committee Report</w:t>
      </w:r>
    </w:p>
    <w:p w:rsidR="000056E9" w:rsidRDefault="000056E9">
      <w:pPr>
        <w:rPr>
          <w:b/>
        </w:rPr>
      </w:pPr>
      <w:r w:rsidRPr="000056E9">
        <w:rPr>
          <w:b/>
        </w:rPr>
        <w:t>December 14, 2017</w:t>
      </w:r>
    </w:p>
    <w:p w:rsidR="000056E9" w:rsidRDefault="000056E9">
      <w:pPr>
        <w:rPr>
          <w:b/>
        </w:rPr>
      </w:pPr>
    </w:p>
    <w:p w:rsidR="000056E9" w:rsidRDefault="000056E9">
      <w:pPr>
        <w:rPr>
          <w:b/>
        </w:rPr>
      </w:pPr>
      <w:r w:rsidRPr="000056E9">
        <w:rPr>
          <w:b/>
        </w:rPr>
        <w:t>CSGP Committee</w:t>
      </w:r>
    </w:p>
    <w:p w:rsidR="000056E9" w:rsidRDefault="000056E9">
      <w:r>
        <w:t xml:space="preserve">There are three vacancies to fill on the CSGP Committee for 2018-2019:  one board representative and two community representatives.  </w:t>
      </w:r>
      <w:r w:rsidR="001C67DB">
        <w:t xml:space="preserve">Many </w:t>
      </w:r>
      <w:r>
        <w:t>thanks to Ann Carey, Frank Watson and Beth Harvey, who have completed their service on the committee.</w:t>
      </w:r>
    </w:p>
    <w:p w:rsidR="000056E9" w:rsidRDefault="000056E9"/>
    <w:p w:rsidR="000056E9" w:rsidRPr="000056E9" w:rsidRDefault="000056E9">
      <w:pPr>
        <w:rPr>
          <w:b/>
        </w:rPr>
      </w:pPr>
      <w:r w:rsidRPr="000056E9">
        <w:rPr>
          <w:b/>
        </w:rPr>
        <w:t>2017-2018 CSGP</w:t>
      </w:r>
    </w:p>
    <w:p w:rsidR="000056E9" w:rsidRDefault="000862D6">
      <w:r>
        <w:t>As of December 5, t</w:t>
      </w:r>
      <w:r w:rsidR="000056E9">
        <w:t>he Cultural Council’</w:t>
      </w:r>
      <w:r>
        <w:t>s contract with the city wa</w:t>
      </w:r>
      <w:r w:rsidR="000056E9">
        <w:t xml:space="preserve">s still pending.  </w:t>
      </w:r>
    </w:p>
    <w:p w:rsidR="000056E9" w:rsidRDefault="000056E9"/>
    <w:p w:rsidR="000056E9" w:rsidRPr="000056E9" w:rsidRDefault="000056E9">
      <w:pPr>
        <w:rPr>
          <w:b/>
        </w:rPr>
      </w:pPr>
      <w:r w:rsidRPr="000056E9">
        <w:rPr>
          <w:b/>
        </w:rPr>
        <w:t>2018-2019</w:t>
      </w:r>
    </w:p>
    <w:p w:rsidR="000056E9" w:rsidRDefault="00A34671">
      <w:r>
        <w:t>Deadline for t</w:t>
      </w:r>
      <w:r w:rsidR="000056E9">
        <w:t xml:space="preserve">he Letter of Intent </w:t>
      </w:r>
      <w:r>
        <w:t xml:space="preserve">(LOI) </w:t>
      </w:r>
      <w:r w:rsidR="000056E9">
        <w:t xml:space="preserve">form for the 2018-2019 Cultural Service Grant Program </w:t>
      </w:r>
      <w:r>
        <w:t>is Feb. 27, 2018.  The form will open in early January</w:t>
      </w:r>
      <w:r w:rsidR="001C67DB">
        <w:t>, and may be accessed through the Cultural Council’s website.  The deadline will be publically noticed and promoted with a press release and through the e-newsletter</w:t>
      </w:r>
      <w:r>
        <w:t>.  The Letter of Intent is the first step in the CSGP application p</w:t>
      </w:r>
      <w:r w:rsidR="000862D6">
        <w:t>rocess.  Its purpose is to:</w:t>
      </w:r>
    </w:p>
    <w:p w:rsidR="000862D6" w:rsidRDefault="000862D6" w:rsidP="000862D6">
      <w:pPr>
        <w:spacing w:line="300" w:lineRule="atLeast"/>
        <w:ind w:left="660"/>
        <w:rPr>
          <w:rFonts w:eastAsia="Times New Roman" w:cs="Arial"/>
          <w:color w:val="000000" w:themeColor="text1"/>
        </w:rPr>
      </w:pPr>
    </w:p>
    <w:p w:rsidR="000862D6" w:rsidRPr="00BD620D" w:rsidRDefault="000862D6" w:rsidP="000862D6">
      <w:pPr>
        <w:numPr>
          <w:ilvl w:val="0"/>
          <w:numId w:val="1"/>
        </w:numPr>
        <w:spacing w:line="300" w:lineRule="atLeast"/>
        <w:ind w:left="660"/>
        <w:rPr>
          <w:rFonts w:eastAsia="Times New Roman" w:cs="Arial"/>
          <w:color w:val="000000" w:themeColor="text1"/>
        </w:rPr>
      </w:pPr>
      <w:r>
        <w:rPr>
          <w:rFonts w:eastAsia="Times New Roman" w:cs="Arial"/>
          <w:color w:val="000000" w:themeColor="text1"/>
        </w:rPr>
        <w:t>signal an</w:t>
      </w:r>
      <w:r w:rsidRPr="00BD620D">
        <w:rPr>
          <w:rFonts w:eastAsia="Times New Roman" w:cs="Arial"/>
          <w:color w:val="000000" w:themeColor="text1"/>
        </w:rPr>
        <w:t xml:space="preserve"> organization's intention to apply to CSGP</w:t>
      </w:r>
    </w:p>
    <w:p w:rsidR="000862D6" w:rsidRPr="00BD620D" w:rsidRDefault="000862D6" w:rsidP="000862D6">
      <w:pPr>
        <w:numPr>
          <w:ilvl w:val="0"/>
          <w:numId w:val="1"/>
        </w:numPr>
        <w:spacing w:line="300" w:lineRule="atLeast"/>
        <w:ind w:left="660"/>
        <w:rPr>
          <w:rFonts w:eastAsia="Times New Roman" w:cs="Arial"/>
          <w:color w:val="000000" w:themeColor="text1"/>
        </w:rPr>
      </w:pPr>
      <w:r w:rsidRPr="00BD620D">
        <w:rPr>
          <w:rFonts w:eastAsia="Times New Roman" w:cs="Arial"/>
          <w:color w:val="000000" w:themeColor="text1"/>
        </w:rPr>
        <w:t>determine eligibility for applicant organizations</w:t>
      </w:r>
    </w:p>
    <w:p w:rsidR="000862D6" w:rsidRPr="00BD620D" w:rsidRDefault="000862D6" w:rsidP="000862D6">
      <w:pPr>
        <w:numPr>
          <w:ilvl w:val="0"/>
          <w:numId w:val="1"/>
        </w:numPr>
        <w:spacing w:line="300" w:lineRule="atLeast"/>
        <w:ind w:left="660"/>
        <w:rPr>
          <w:rFonts w:eastAsia="Times New Roman" w:cs="Arial"/>
          <w:color w:val="000000" w:themeColor="text1"/>
        </w:rPr>
      </w:pPr>
      <w:r w:rsidRPr="00BD620D">
        <w:rPr>
          <w:rFonts w:eastAsia="Times New Roman" w:cs="Arial"/>
          <w:color w:val="000000" w:themeColor="text1"/>
        </w:rPr>
        <w:t>gather essential information and documentation</w:t>
      </w:r>
    </w:p>
    <w:p w:rsidR="000862D6" w:rsidRPr="00BD620D" w:rsidRDefault="000862D6" w:rsidP="000862D6">
      <w:pPr>
        <w:numPr>
          <w:ilvl w:val="0"/>
          <w:numId w:val="1"/>
        </w:numPr>
        <w:spacing w:line="300" w:lineRule="atLeast"/>
        <w:ind w:left="660"/>
        <w:rPr>
          <w:rFonts w:eastAsia="Times New Roman" w:cs="Arial"/>
          <w:color w:val="000000" w:themeColor="text1"/>
        </w:rPr>
      </w:pPr>
      <w:r w:rsidRPr="00BD620D">
        <w:rPr>
          <w:rFonts w:eastAsia="Times New Roman" w:cs="Arial"/>
          <w:color w:val="000000" w:themeColor="text1"/>
        </w:rPr>
        <w:t>inform the Cultural Council of Greater Jacksonville's request for funding to the City of Jacksonville for the Cultural Service Grant Program.</w:t>
      </w:r>
    </w:p>
    <w:p w:rsidR="000862D6" w:rsidRDefault="000862D6"/>
    <w:p w:rsidR="000056E9" w:rsidRDefault="000056E9">
      <w:pPr>
        <w:rPr>
          <w:b/>
        </w:rPr>
      </w:pPr>
      <w:r w:rsidRPr="000056E9">
        <w:rPr>
          <w:b/>
        </w:rPr>
        <w:t>CCGJ Board Demographic Surveys</w:t>
      </w:r>
    </w:p>
    <w:p w:rsidR="001C67DB" w:rsidRPr="001C67DB" w:rsidRDefault="001C67DB">
      <w:r>
        <w:t xml:space="preserve">As part of its commitment to cultural equity, the Cultural Council tracks the progress of Cultural Service Grantees in relation to the diversity of its board and staff members.  As the grantmaker, the Cultural Council also tracks its own progress.  To this end, </w:t>
      </w:r>
      <w:r w:rsidR="00632B2E">
        <w:t xml:space="preserve">CCGJ board members will be asked to complete </w:t>
      </w:r>
      <w:r>
        <w:t>the atta</w:t>
      </w:r>
      <w:r w:rsidR="00632B2E">
        <w:t>ched survey</w:t>
      </w:r>
      <w:bookmarkStart w:id="0" w:name="_GoBack"/>
      <w:bookmarkEnd w:id="0"/>
      <w:r>
        <w:t>.</w:t>
      </w:r>
    </w:p>
    <w:p w:rsidR="000056E9" w:rsidRPr="000056E9" w:rsidRDefault="000056E9"/>
    <w:p w:rsidR="000056E9" w:rsidRPr="000056E9" w:rsidRDefault="000056E9"/>
    <w:sectPr w:rsidR="000056E9" w:rsidRPr="00005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7D91"/>
    <w:multiLevelType w:val="multilevel"/>
    <w:tmpl w:val="0CE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E0"/>
    <w:rsid w:val="000056E9"/>
    <w:rsid w:val="000862D6"/>
    <w:rsid w:val="00092D3D"/>
    <w:rsid w:val="001C67DB"/>
    <w:rsid w:val="002718E0"/>
    <w:rsid w:val="00632B2E"/>
    <w:rsid w:val="009304A8"/>
    <w:rsid w:val="00A3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6E9"/>
    <w:rPr>
      <w:rFonts w:ascii="Tahoma" w:hAnsi="Tahoma" w:cs="Tahoma"/>
      <w:sz w:val="16"/>
      <w:szCs w:val="16"/>
    </w:rPr>
  </w:style>
  <w:style w:type="character" w:customStyle="1" w:styleId="BalloonTextChar">
    <w:name w:val="Balloon Text Char"/>
    <w:basedOn w:val="DefaultParagraphFont"/>
    <w:link w:val="BalloonText"/>
    <w:uiPriority w:val="99"/>
    <w:semiHidden/>
    <w:rsid w:val="00005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6E9"/>
    <w:rPr>
      <w:rFonts w:ascii="Tahoma" w:hAnsi="Tahoma" w:cs="Tahoma"/>
      <w:sz w:val="16"/>
      <w:szCs w:val="16"/>
    </w:rPr>
  </w:style>
  <w:style w:type="character" w:customStyle="1" w:styleId="BalloonTextChar">
    <w:name w:val="Balloon Text Char"/>
    <w:basedOn w:val="DefaultParagraphFont"/>
    <w:link w:val="BalloonText"/>
    <w:uiPriority w:val="99"/>
    <w:semiHidden/>
    <w:rsid w:val="00005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Palmer</dc:creator>
  <cp:keywords/>
  <dc:description/>
  <cp:lastModifiedBy>Amy Palmer</cp:lastModifiedBy>
  <cp:revision>7</cp:revision>
  <cp:lastPrinted>2017-12-05T15:54:00Z</cp:lastPrinted>
  <dcterms:created xsi:type="dcterms:W3CDTF">2017-12-04T21:37:00Z</dcterms:created>
  <dcterms:modified xsi:type="dcterms:W3CDTF">2017-12-05T15:56:00Z</dcterms:modified>
</cp:coreProperties>
</file>